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15" w:rsidRPr="00812C15" w:rsidRDefault="00812C15" w:rsidP="00812C15">
      <w:pPr>
        <w:pStyle w:val="ConsPlusNormal"/>
        <w:jc w:val="center"/>
        <w:rPr>
          <w:b/>
        </w:rPr>
      </w:pPr>
      <w:r w:rsidRPr="00812C15">
        <w:rPr>
          <w:b/>
        </w:rPr>
        <w:t>Состав, последовательность и сроки выполнения</w:t>
      </w:r>
    </w:p>
    <w:p w:rsidR="00812C15" w:rsidRPr="00812C15" w:rsidRDefault="00812C15" w:rsidP="00812C15">
      <w:pPr>
        <w:pStyle w:val="ConsPlusNormal"/>
        <w:jc w:val="center"/>
        <w:rPr>
          <w:b/>
        </w:rPr>
      </w:pPr>
      <w:r w:rsidRPr="00812C15">
        <w:rPr>
          <w:b/>
        </w:rPr>
        <w:t>административных процедур, требования к порядку</w:t>
      </w:r>
    </w:p>
    <w:p w:rsidR="00812C15" w:rsidRPr="00812C15" w:rsidRDefault="00812C15" w:rsidP="00812C15">
      <w:pPr>
        <w:pStyle w:val="ConsPlusNormal"/>
        <w:jc w:val="center"/>
        <w:rPr>
          <w:b/>
        </w:rPr>
      </w:pPr>
      <w:r w:rsidRPr="00812C15">
        <w:rPr>
          <w:b/>
        </w:rPr>
        <w:t>их выполнения, в том числе особенности выполнения</w:t>
      </w:r>
    </w:p>
    <w:p w:rsidR="00812C15" w:rsidRPr="00812C15" w:rsidRDefault="00812C15" w:rsidP="00812C15">
      <w:pPr>
        <w:pStyle w:val="ConsPlusNormal"/>
        <w:jc w:val="center"/>
        <w:rPr>
          <w:b/>
        </w:rPr>
      </w:pPr>
      <w:r w:rsidRPr="00812C15">
        <w:rPr>
          <w:b/>
        </w:rPr>
        <w:t>административных процедур в электронной форме</w:t>
      </w:r>
    </w:p>
    <w:p w:rsidR="00812C15" w:rsidRDefault="00812C15" w:rsidP="00812C15">
      <w:pPr>
        <w:pStyle w:val="ConsPlusNormal"/>
        <w:jc w:val="both"/>
      </w:pPr>
    </w:p>
    <w:p w:rsidR="00812C15" w:rsidRDefault="00812C15" w:rsidP="00812C15">
      <w:pPr>
        <w:pStyle w:val="ConsPlusNormal"/>
        <w:jc w:val="center"/>
      </w:pPr>
      <w:r>
        <w:t>Исчерпывающий перечень административных процедур</w:t>
      </w:r>
    </w:p>
    <w:p w:rsidR="00812C15" w:rsidRDefault="00812C15" w:rsidP="00812C15">
      <w:pPr>
        <w:pStyle w:val="ConsPlusNormal"/>
        <w:jc w:val="both"/>
      </w:pPr>
    </w:p>
    <w:p w:rsidR="00812C15" w:rsidRDefault="00812C15" w:rsidP="00812C15">
      <w:pPr>
        <w:pStyle w:val="ConsPlusNormal"/>
        <w:ind w:firstLine="540"/>
        <w:jc w:val="both"/>
      </w:pPr>
      <w:r>
        <w:t xml:space="preserve">1. Предоставление государственной услуги </w:t>
      </w:r>
      <w:r w:rsidR="009E615F">
        <w:t xml:space="preserve">предоставление выписки из </w:t>
      </w:r>
      <w:r w:rsidR="009E615F">
        <w:t xml:space="preserve">Реестра организаций, осуществляющих традиционное хозяйствование и занимающихся промыслами коренных малочисленных народов Севера в Ханты-Мансийском автономном округе </w:t>
      </w:r>
      <w:r w:rsidR="009E615F">
        <w:t>–</w:t>
      </w:r>
      <w:r w:rsidR="009E615F">
        <w:t xml:space="preserve"> Югре</w:t>
      </w:r>
      <w:r w:rsidR="009E615F">
        <w:t xml:space="preserve"> (далее – Реестр) </w:t>
      </w:r>
      <w:r>
        <w:t>включает следующие административные процедуры:</w:t>
      </w:r>
    </w:p>
    <w:p w:rsidR="00812C15" w:rsidRDefault="00812C15" w:rsidP="00812C15">
      <w:pPr>
        <w:pStyle w:val="ConsPlusNormal"/>
        <w:ind w:firstLine="540"/>
        <w:jc w:val="both"/>
      </w:pPr>
      <w:r>
        <w:t>приём и регистрация заявления;</w:t>
      </w:r>
    </w:p>
    <w:p w:rsidR="00812C15" w:rsidRDefault="00812C15" w:rsidP="00812C15">
      <w:pPr>
        <w:pStyle w:val="ConsPlusNormal"/>
        <w:ind w:firstLine="540"/>
        <w:jc w:val="both"/>
      </w:pPr>
      <w:r>
        <w:t>рассмотрение заявления и принятие решения о предоставлении (об отказе в предоставлении) выписки из Реестра;</w:t>
      </w:r>
    </w:p>
    <w:p w:rsidR="00812C15" w:rsidRDefault="00812C15" w:rsidP="00812C15">
      <w:pPr>
        <w:pStyle w:val="ConsPlusNormal"/>
        <w:ind w:firstLine="540"/>
        <w:jc w:val="both"/>
      </w:pPr>
      <w:r>
        <w:t>формирование и выдача выписки из Реестра (уведомления об отказе в предоставлении государственной услуги).</w:t>
      </w:r>
    </w:p>
    <w:p w:rsidR="00812C15" w:rsidRDefault="00812C15" w:rsidP="00812C15">
      <w:pPr>
        <w:pStyle w:val="ConsPlusNormal"/>
        <w:ind w:firstLine="540"/>
        <w:jc w:val="both"/>
      </w:pPr>
      <w:r>
        <w:t xml:space="preserve">2. Блок-схема предоставления государственной услуги прилагается. </w:t>
      </w:r>
    </w:p>
    <w:p w:rsidR="00812C15" w:rsidRDefault="00812C15" w:rsidP="00812C15">
      <w:pPr>
        <w:pStyle w:val="ConsPlusNormal"/>
        <w:jc w:val="both"/>
      </w:pPr>
    </w:p>
    <w:p w:rsidR="00812C15" w:rsidRDefault="00812C15" w:rsidP="00812C15">
      <w:pPr>
        <w:pStyle w:val="ConsPlusNormal"/>
        <w:jc w:val="center"/>
      </w:pPr>
      <w:r>
        <w:t>Приём и регистрация заявления</w:t>
      </w:r>
    </w:p>
    <w:p w:rsidR="00812C15" w:rsidRDefault="00812C15" w:rsidP="00812C15">
      <w:pPr>
        <w:pStyle w:val="ConsPlusNormal"/>
        <w:jc w:val="both"/>
      </w:pPr>
    </w:p>
    <w:p w:rsidR="00812C15" w:rsidRDefault="00812C15" w:rsidP="00812C15">
      <w:pPr>
        <w:pStyle w:val="ConsPlusNormal"/>
        <w:ind w:firstLine="540"/>
        <w:jc w:val="both"/>
      </w:pPr>
      <w:r>
        <w:t xml:space="preserve">3. </w:t>
      </w:r>
      <w:proofErr w:type="gramStart"/>
      <w:r>
        <w:t>Основанием для начала административной процедуры является поступление в Департамент заявления о предоставлении государственной услуги, в том числе посредством региональной информационной системы Ханты-Мансийского автономного округа - Югры "Портал государственных и муниципальных услуг (функций) Ханты-Мансийского автономного округа - Югры", федеральной государственной информационной системы "Единый портал государственных и муниципальных услуг (функций)" или в многофункциональный центр предоставления государственных и муниципальных услуг</w:t>
      </w:r>
      <w:proofErr w:type="gramEnd"/>
    </w:p>
    <w:p w:rsidR="00812C15" w:rsidRDefault="00812C15" w:rsidP="00812C15">
      <w:pPr>
        <w:pStyle w:val="ConsPlusNormal"/>
        <w:ind w:firstLine="540"/>
        <w:jc w:val="both"/>
      </w:pPr>
      <w:r>
        <w:t>Сведения о специалисте, ответственном за выполнение административной процедуры: специалист организационного отдела Департамента.</w:t>
      </w:r>
    </w:p>
    <w:p w:rsidR="00812C15" w:rsidRDefault="00812C15" w:rsidP="00812C15">
      <w:pPr>
        <w:pStyle w:val="ConsPlusNormal"/>
        <w:ind w:firstLine="540"/>
        <w:jc w:val="both"/>
      </w:pPr>
      <w:r>
        <w:t>4. Заявление, поступившее в адрес Департамента посредством почтовой связи, электронной почты, подлежит обязательной регистрации в течение 1 рабочего дня с момента поступления.</w:t>
      </w:r>
    </w:p>
    <w:p w:rsidR="00812C15" w:rsidRDefault="00812C15" w:rsidP="00812C15">
      <w:pPr>
        <w:pStyle w:val="ConsPlusNormal"/>
        <w:ind w:firstLine="540"/>
        <w:jc w:val="both"/>
      </w:pPr>
      <w:r>
        <w:t>Срок регистрации заявления о предоставлении государственной услуги при личном обращении составляет не более 15 минут.</w:t>
      </w:r>
    </w:p>
    <w:p w:rsidR="00812C15" w:rsidRDefault="00812C15" w:rsidP="00812C15">
      <w:pPr>
        <w:pStyle w:val="ConsPlusNormal"/>
        <w:ind w:firstLine="540"/>
        <w:jc w:val="both"/>
      </w:pPr>
      <w:bookmarkStart w:id="0" w:name="P286"/>
      <w:bookmarkEnd w:id="0"/>
      <w:r>
        <w:t xml:space="preserve">5. </w:t>
      </w:r>
      <w:proofErr w:type="gramStart"/>
      <w:r>
        <w:t xml:space="preserve">Заявление о предоставлении государственной услуги может быть направлено в виде электронного документа по электронной почте Департамента, а также посредством использования региональной информационной системы Ханты-Мансийского автономного округа - Югры "Портал государственных и муниципальных услуг (функций) Ханты-Мансийского автономного округа - Югры" (http://86.gosuslugi.ru), федеральной государственной информационной системы "Единый портал </w:t>
      </w:r>
      <w:r>
        <w:lastRenderedPageBreak/>
        <w:t>государственных и муниципальных услуг (функций)" (http://www.gosuslugi.ru) с использованием простой электронной</w:t>
      </w:r>
      <w:proofErr w:type="gramEnd"/>
      <w:r>
        <w:t xml:space="preserve"> подписи в соответствии с законодательством об электронной подписи.</w:t>
      </w:r>
    </w:p>
    <w:p w:rsidR="00812C15" w:rsidRDefault="00812C15" w:rsidP="00812C15">
      <w:pPr>
        <w:pStyle w:val="ConsPlusNormal"/>
        <w:ind w:firstLine="540"/>
        <w:jc w:val="both"/>
      </w:pPr>
      <w:r>
        <w:t>6. Результатом административной процедуры является приём и регистрация заявления.</w:t>
      </w:r>
    </w:p>
    <w:p w:rsidR="00812C15" w:rsidRDefault="00812C15" w:rsidP="00812C15">
      <w:pPr>
        <w:pStyle w:val="ConsPlusNormal"/>
        <w:jc w:val="both"/>
      </w:pPr>
    </w:p>
    <w:p w:rsidR="00812C15" w:rsidRDefault="00812C15" w:rsidP="00812C15">
      <w:pPr>
        <w:pStyle w:val="ConsPlusNormal"/>
        <w:jc w:val="center"/>
      </w:pPr>
      <w:r>
        <w:t>Рассмотрение заявления и принятие решения о предоставлении</w:t>
      </w:r>
    </w:p>
    <w:p w:rsidR="00812C15" w:rsidRDefault="00812C15" w:rsidP="00812C15">
      <w:pPr>
        <w:pStyle w:val="ConsPlusNormal"/>
        <w:jc w:val="center"/>
      </w:pPr>
      <w:r>
        <w:t>(об отказе в предоставлении) выписки из Реестра</w:t>
      </w:r>
    </w:p>
    <w:p w:rsidR="00812C15" w:rsidRDefault="00812C15" w:rsidP="00812C15">
      <w:pPr>
        <w:pStyle w:val="ConsPlusNormal"/>
        <w:jc w:val="both"/>
      </w:pPr>
    </w:p>
    <w:p w:rsidR="00812C15" w:rsidRDefault="00812C15" w:rsidP="00812C15">
      <w:pPr>
        <w:pStyle w:val="ConsPlusNormal"/>
        <w:ind w:firstLine="540"/>
        <w:jc w:val="both"/>
      </w:pPr>
      <w:r>
        <w:t>7. Основанием для начала выполнения административной процедуры является регистрация заявления.</w:t>
      </w:r>
    </w:p>
    <w:p w:rsidR="00812C15" w:rsidRDefault="00812C15" w:rsidP="00812C15">
      <w:pPr>
        <w:pStyle w:val="ConsPlusNormal"/>
        <w:ind w:firstLine="540"/>
        <w:jc w:val="both"/>
      </w:pPr>
      <w:r>
        <w:t xml:space="preserve">8. Специалист осуществляет поиск требуемой информации из Реестра </w:t>
      </w:r>
      <w:r w:rsidR="009E615F">
        <w:t xml:space="preserve">организаций, осуществляющих традиционное хозяйствование и занимающихся промыслами коренных малочисленных народов Севера в Ханты-Мансийском автономном округе </w:t>
      </w:r>
      <w:r w:rsidR="009E615F">
        <w:t>–</w:t>
      </w:r>
      <w:r w:rsidR="009E615F">
        <w:t xml:space="preserve"> Югре</w:t>
      </w:r>
      <w:r>
        <w:t>.</w:t>
      </w:r>
    </w:p>
    <w:p w:rsidR="00812C15" w:rsidRDefault="00812C15" w:rsidP="00812C15">
      <w:pPr>
        <w:pStyle w:val="ConsPlusNormal"/>
        <w:ind w:firstLine="540"/>
        <w:jc w:val="both"/>
      </w:pPr>
      <w:r>
        <w:t>9. В случае наличия требуемой информации в Реестре специалист принимает решение о предоставлении выписки из Реестра.</w:t>
      </w:r>
    </w:p>
    <w:p w:rsidR="00812C15" w:rsidRDefault="00812C15" w:rsidP="00812C15">
      <w:pPr>
        <w:pStyle w:val="ConsPlusNormal"/>
        <w:ind w:firstLine="540"/>
        <w:jc w:val="both"/>
      </w:pPr>
      <w:r>
        <w:t xml:space="preserve">10. В случае отсутствия в Реестре требуемой информации специалист принимает решение об отказе в </w:t>
      </w:r>
      <w:proofErr w:type="spellStart"/>
      <w:r>
        <w:t>ее</w:t>
      </w:r>
      <w:proofErr w:type="spellEnd"/>
      <w:r>
        <w:t xml:space="preserve"> предоставлении.</w:t>
      </w:r>
    </w:p>
    <w:p w:rsidR="00812C15" w:rsidRDefault="00812C15" w:rsidP="00812C15">
      <w:pPr>
        <w:pStyle w:val="ConsPlusNormal"/>
        <w:ind w:firstLine="540"/>
        <w:jc w:val="both"/>
      </w:pPr>
      <w:r>
        <w:t>11. Максимальный срок выполнения данной административной процедуры составляет 5 рабочих дней.</w:t>
      </w:r>
    </w:p>
    <w:p w:rsidR="00812C15" w:rsidRDefault="00812C15" w:rsidP="00812C15">
      <w:pPr>
        <w:pStyle w:val="ConsPlusNormal"/>
        <w:ind w:firstLine="540"/>
        <w:jc w:val="both"/>
      </w:pPr>
      <w:r>
        <w:t xml:space="preserve">12. Результатом административной процедуры является рассмотрение заявления и принятие решения о предоставлении выписки из Реестра либо об отказе в </w:t>
      </w:r>
      <w:proofErr w:type="spellStart"/>
      <w:r>
        <w:t>ее</w:t>
      </w:r>
      <w:proofErr w:type="spellEnd"/>
      <w:r>
        <w:t xml:space="preserve"> предоставлении.</w:t>
      </w:r>
    </w:p>
    <w:p w:rsidR="00812C15" w:rsidRDefault="00812C15" w:rsidP="00812C15">
      <w:pPr>
        <w:pStyle w:val="ConsPlusNormal"/>
        <w:jc w:val="both"/>
      </w:pPr>
    </w:p>
    <w:p w:rsidR="00812C15" w:rsidRDefault="00812C15" w:rsidP="00812C15">
      <w:pPr>
        <w:pStyle w:val="ConsPlusNormal"/>
        <w:jc w:val="center"/>
      </w:pPr>
      <w:proofErr w:type="gramStart"/>
      <w:r>
        <w:t>Формирование и выдача выписки из Реестра (уведомления</w:t>
      </w:r>
      <w:proofErr w:type="gramEnd"/>
    </w:p>
    <w:p w:rsidR="00812C15" w:rsidRDefault="00812C15" w:rsidP="00812C15">
      <w:pPr>
        <w:pStyle w:val="ConsPlusNormal"/>
        <w:jc w:val="center"/>
      </w:pPr>
      <w:r>
        <w:t>об отказе в предоставлении государственной услуги)</w:t>
      </w:r>
    </w:p>
    <w:p w:rsidR="00812C15" w:rsidRDefault="00812C15" w:rsidP="00812C15">
      <w:pPr>
        <w:pStyle w:val="ConsPlusNormal"/>
        <w:jc w:val="both"/>
      </w:pPr>
    </w:p>
    <w:p w:rsidR="00812C15" w:rsidRDefault="00812C15" w:rsidP="00812C15">
      <w:pPr>
        <w:pStyle w:val="ConsPlusNormal"/>
        <w:ind w:firstLine="540"/>
        <w:jc w:val="both"/>
      </w:pPr>
      <w:r>
        <w:t>13. Основанием для начала выполнения административной процедуры является принятие решения о предоставлении выписки из Реестра либо об отказе в её предоставлении.</w:t>
      </w:r>
    </w:p>
    <w:p w:rsidR="00812C15" w:rsidRDefault="00812C15" w:rsidP="00812C15">
      <w:pPr>
        <w:pStyle w:val="ConsPlusNormal"/>
        <w:ind w:firstLine="540"/>
        <w:jc w:val="both"/>
      </w:pPr>
      <w:r>
        <w:t xml:space="preserve">14. В случае наличия требуемой информации в Реестре специалист формирует выписку из Реестра, с указанием соответствующих сведений, и передаёт на подпись директору Департамента, либо заместителю директора Департамента, либо начальнику </w:t>
      </w:r>
      <w:proofErr w:type="gramStart"/>
      <w:r>
        <w:t>Управления традиционного хозяйствования коренных малочисленных народов Севера Департамента</w:t>
      </w:r>
      <w:proofErr w:type="gramEnd"/>
      <w:r>
        <w:t>. Выписка из Реестра подлежит регистрации в журнале учёта с присвоением исходящего номера и даты.</w:t>
      </w:r>
    </w:p>
    <w:p w:rsidR="00812C15" w:rsidRDefault="00812C15" w:rsidP="00812C15">
      <w:pPr>
        <w:pStyle w:val="ConsPlusNormal"/>
        <w:ind w:firstLine="540"/>
        <w:jc w:val="both"/>
      </w:pPr>
      <w:r>
        <w:t xml:space="preserve">15. В случае отсутствия в Реестре требуемой информации специалист формирует уведомление об отказе в предоставлении государственной услуги с указанием причин отказа в предоставлении выписки из Реестра и передаёт на подпись директору Департамента, либо заместителю директора Департамента, либо начальнику </w:t>
      </w:r>
      <w:proofErr w:type="gramStart"/>
      <w:r>
        <w:t>Управления традиционного хозяйствования коренных малочисленных народов Севера Департамента</w:t>
      </w:r>
      <w:proofErr w:type="gramEnd"/>
      <w:r>
        <w:t>.</w:t>
      </w:r>
    </w:p>
    <w:p w:rsidR="00812C15" w:rsidRDefault="00812C15" w:rsidP="00812C15">
      <w:pPr>
        <w:pStyle w:val="ConsPlusNormal"/>
        <w:ind w:firstLine="540"/>
        <w:jc w:val="both"/>
      </w:pPr>
      <w:r>
        <w:t xml:space="preserve">16. При описании причин, послуживших основанием для отказа в </w:t>
      </w:r>
      <w:r>
        <w:lastRenderedPageBreak/>
        <w:t>предоставлении выписки из Реестра, указываются нормы (пункты, статьи) правовых актов, несоблюдение которых привело к принятию такого решения.</w:t>
      </w:r>
    </w:p>
    <w:p w:rsidR="00812C15" w:rsidRDefault="00812C15" w:rsidP="00812C15">
      <w:pPr>
        <w:pStyle w:val="ConsPlusNormal"/>
        <w:ind w:firstLine="540"/>
        <w:jc w:val="both"/>
      </w:pPr>
      <w:r>
        <w:t>17. Максимальный срок выполнения действия по формированию выписки из Реестра (уведомления об отказе в предоставлении государственной услуги) составляет 30 минут, по оформлению и подписанию в установленном порядке - до 3 рабочих дней.</w:t>
      </w:r>
    </w:p>
    <w:p w:rsidR="00812C15" w:rsidRDefault="00812C15" w:rsidP="00812C15">
      <w:pPr>
        <w:pStyle w:val="ConsPlusNormal"/>
        <w:ind w:firstLine="540"/>
        <w:jc w:val="both"/>
      </w:pPr>
      <w:r>
        <w:t xml:space="preserve">18. Оформленная и подписанная в установленном </w:t>
      </w:r>
      <w:proofErr w:type="gramStart"/>
      <w:r>
        <w:t>порядке</w:t>
      </w:r>
      <w:proofErr w:type="gramEnd"/>
      <w:r>
        <w:t xml:space="preserve"> выписка из Реестра (уведомление об отказе в предоставлении государственной услуги) в течение 1 рабочего дня в порядке делопроизводства направляются по указанному заявителем почтовому адресу или адресу электронной почты.</w:t>
      </w:r>
    </w:p>
    <w:p w:rsidR="00812C15" w:rsidRDefault="00812C15" w:rsidP="00812C15">
      <w:pPr>
        <w:pStyle w:val="ConsPlusNormal"/>
        <w:ind w:firstLine="540"/>
        <w:jc w:val="both"/>
      </w:pPr>
      <w:r>
        <w:t>19. Результатом административной процедуры является сформированная и направленная в адрес заявителя выписка из Реестра (уведомление об отказе в предоставлении государственной услуги).</w:t>
      </w:r>
    </w:p>
    <w:p w:rsidR="00812C15" w:rsidRDefault="00812C15" w:rsidP="00812C15">
      <w:pPr>
        <w:pStyle w:val="ConsPlusNormal"/>
        <w:ind w:firstLine="540"/>
        <w:jc w:val="both"/>
      </w:pPr>
      <w:r>
        <w:t>Выдача выписки из Реестра (уведомления об отказе в предоставлении государственной услуги) в многофункциональных центрах предоставления государственных и муниципальных услуг осуществляется в соответствии с регламентом их работы.</w:t>
      </w:r>
    </w:p>
    <w:p w:rsidR="00812C15" w:rsidRDefault="00812C15" w:rsidP="00812C15">
      <w:pPr>
        <w:pStyle w:val="ConsPlusNormal"/>
        <w:ind w:firstLine="540"/>
        <w:jc w:val="both"/>
      </w:pPr>
    </w:p>
    <w:p w:rsidR="00812C15" w:rsidRPr="00812C15" w:rsidRDefault="00812C15" w:rsidP="00812C15">
      <w:pPr>
        <w:pStyle w:val="ConsPlusNormal"/>
        <w:jc w:val="center"/>
        <w:rPr>
          <w:b/>
        </w:rPr>
      </w:pPr>
      <w:r w:rsidRPr="00812C15">
        <w:rPr>
          <w:b/>
        </w:rPr>
        <w:t>Срок предоставления государственной услуги срок</w:t>
      </w:r>
    </w:p>
    <w:p w:rsidR="00812C15" w:rsidRPr="00812C15" w:rsidRDefault="00812C15" w:rsidP="00812C15">
      <w:pPr>
        <w:pStyle w:val="ConsPlusNormal"/>
        <w:jc w:val="center"/>
        <w:rPr>
          <w:b/>
        </w:rPr>
      </w:pPr>
      <w:r w:rsidRPr="00812C15">
        <w:rPr>
          <w:b/>
        </w:rPr>
        <w:t>приостановления предоставления государственной услуги, сроки</w:t>
      </w:r>
    </w:p>
    <w:p w:rsidR="00812C15" w:rsidRPr="00812C15" w:rsidRDefault="00812C15" w:rsidP="00812C15">
      <w:pPr>
        <w:pStyle w:val="ConsPlusNormal"/>
        <w:jc w:val="center"/>
        <w:rPr>
          <w:b/>
        </w:rPr>
      </w:pPr>
      <w:r w:rsidRPr="00812C15">
        <w:rPr>
          <w:b/>
        </w:rPr>
        <w:t xml:space="preserve">выдачи (направления) документов, </w:t>
      </w:r>
      <w:proofErr w:type="gramStart"/>
      <w:r w:rsidRPr="00812C15">
        <w:rPr>
          <w:b/>
        </w:rPr>
        <w:t>являющихся</w:t>
      </w:r>
      <w:proofErr w:type="gramEnd"/>
      <w:r w:rsidRPr="00812C15">
        <w:rPr>
          <w:b/>
        </w:rPr>
        <w:t xml:space="preserve"> результатом</w:t>
      </w:r>
    </w:p>
    <w:p w:rsidR="00812C15" w:rsidRPr="00812C15" w:rsidRDefault="00812C15" w:rsidP="00812C15">
      <w:pPr>
        <w:pStyle w:val="ConsPlusNormal"/>
        <w:jc w:val="center"/>
        <w:rPr>
          <w:b/>
        </w:rPr>
      </w:pPr>
      <w:r w:rsidRPr="00812C15">
        <w:rPr>
          <w:b/>
        </w:rPr>
        <w:t>предоставления государственной услуги</w:t>
      </w:r>
    </w:p>
    <w:p w:rsidR="00812C15" w:rsidRDefault="00812C15" w:rsidP="00812C15">
      <w:pPr>
        <w:pStyle w:val="ConsPlusNormal"/>
        <w:jc w:val="both"/>
      </w:pPr>
    </w:p>
    <w:p w:rsidR="00812C15" w:rsidRDefault="00812C15" w:rsidP="00812C15">
      <w:pPr>
        <w:pStyle w:val="ConsPlusNormal"/>
        <w:ind w:firstLine="540"/>
        <w:jc w:val="both"/>
      </w:pPr>
      <w:r>
        <w:t>20. Общий срок предоставления государственной услуги составляет 10 рабочих дней со дня регистрации заявления о предоставлении государственной услуги.</w:t>
      </w:r>
    </w:p>
    <w:p w:rsidR="00812C15" w:rsidRDefault="00812C15" w:rsidP="00812C15">
      <w:pPr>
        <w:pStyle w:val="ConsPlusNormal"/>
        <w:ind w:firstLine="540"/>
        <w:jc w:val="both"/>
      </w:pPr>
      <w:r>
        <w:t>21. Приостановление предоставления государственной услуги законодательством Российской Федерации, законодательством Ханты-Мансийского автономного округа – Югры не предусмотрено.</w:t>
      </w:r>
    </w:p>
    <w:p w:rsidR="00812C15" w:rsidRDefault="00812C15" w:rsidP="00812C15">
      <w:pPr>
        <w:pStyle w:val="ConsPlusNormal"/>
        <w:ind w:firstLine="540"/>
        <w:jc w:val="both"/>
      </w:pPr>
      <w:r>
        <w:t xml:space="preserve">22. Срок выдачи (направления) документов, </w:t>
      </w:r>
      <w:proofErr w:type="gramStart"/>
      <w:r>
        <w:t>являющихся</w:t>
      </w:r>
      <w:proofErr w:type="gramEnd"/>
      <w:r>
        <w:t xml:space="preserve"> результатом предоставления государственной услуги - 1 рабочий день.</w:t>
      </w:r>
    </w:p>
    <w:p w:rsidR="009E615F" w:rsidRDefault="009E615F" w:rsidP="00812C15">
      <w:pPr>
        <w:pStyle w:val="ConsPlusNormal"/>
        <w:ind w:firstLine="540"/>
        <w:jc w:val="both"/>
      </w:pPr>
      <w:r>
        <w:br w:type="page"/>
      </w:r>
    </w:p>
    <w:p w:rsidR="00812C15" w:rsidRDefault="009E615F" w:rsidP="009E615F">
      <w:pPr>
        <w:pStyle w:val="ConsPlusNormal"/>
        <w:jc w:val="center"/>
      </w:pPr>
      <w:r w:rsidRPr="009E615F">
        <w:lastRenderedPageBreak/>
        <w:drawing>
          <wp:inline distT="0" distB="0" distL="0" distR="0" wp14:anchorId="33209CFD" wp14:editId="05335BD2">
            <wp:extent cx="5943599" cy="44577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5107" cy="4458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15F" w:rsidRDefault="009E615F" w:rsidP="00812C15">
      <w:pPr>
        <w:pStyle w:val="ConsPlusNormal"/>
        <w:ind w:firstLine="540"/>
        <w:jc w:val="both"/>
      </w:pPr>
    </w:p>
    <w:p w:rsidR="009E615F" w:rsidRDefault="009E615F" w:rsidP="00812C15">
      <w:pPr>
        <w:pStyle w:val="ConsPlusNormal"/>
        <w:ind w:firstLine="540"/>
        <w:jc w:val="both"/>
      </w:pPr>
      <w:bookmarkStart w:id="1" w:name="_GoBack"/>
      <w:bookmarkEnd w:id="1"/>
    </w:p>
    <w:sectPr w:rsidR="009E6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054"/>
    <w:rsid w:val="000832E6"/>
    <w:rsid w:val="00142D06"/>
    <w:rsid w:val="00182010"/>
    <w:rsid w:val="0052692C"/>
    <w:rsid w:val="00550054"/>
    <w:rsid w:val="005F44BC"/>
    <w:rsid w:val="00812C15"/>
    <w:rsid w:val="00914355"/>
    <w:rsid w:val="009E615F"/>
    <w:rsid w:val="00A5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10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142D06"/>
    <w:pPr>
      <w:keepNext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2D06"/>
    <w:rPr>
      <w:rFonts w:ascii="Times New Roman" w:hAnsi="Times New Roman" w:cs="Arial"/>
      <w:bCs/>
      <w:kern w:val="32"/>
      <w:sz w:val="28"/>
      <w:szCs w:val="32"/>
      <w:lang w:eastAsia="ru-RU"/>
    </w:rPr>
  </w:style>
  <w:style w:type="paragraph" w:customStyle="1" w:styleId="ConsPlusNormal">
    <w:name w:val="ConsPlusNormal"/>
    <w:rsid w:val="00812C15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61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15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10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142D06"/>
    <w:pPr>
      <w:keepNext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2D06"/>
    <w:rPr>
      <w:rFonts w:ascii="Times New Roman" w:hAnsi="Times New Roman" w:cs="Arial"/>
      <w:bCs/>
      <w:kern w:val="32"/>
      <w:sz w:val="28"/>
      <w:szCs w:val="32"/>
      <w:lang w:eastAsia="ru-RU"/>
    </w:rPr>
  </w:style>
  <w:style w:type="paragraph" w:customStyle="1" w:styleId="ConsPlusNormal">
    <w:name w:val="ConsPlusNormal"/>
    <w:rsid w:val="00812C15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61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15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948</Words>
  <Characters>5409</Characters>
  <Application>Microsoft Office Word</Application>
  <DocSecurity>0</DocSecurity>
  <Lines>45</Lines>
  <Paragraphs>12</Paragraphs>
  <ScaleCrop>false</ScaleCrop>
  <Company/>
  <LinksUpToDate>false</LinksUpToDate>
  <CharactersWithSpaces>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Саврасов Николай Александрович</dc:creator>
  <cp:keywords/>
  <dc:description/>
  <cp:lastModifiedBy>Саврасов Николай Александрович</cp:lastModifiedBy>
  <cp:revision>3</cp:revision>
  <dcterms:created xsi:type="dcterms:W3CDTF">2016-11-16T09:15:00Z</dcterms:created>
  <dcterms:modified xsi:type="dcterms:W3CDTF">2016-11-16T10:09:00Z</dcterms:modified>
</cp:coreProperties>
</file>