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B3" w:rsidRDefault="0066627C" w:rsidP="0066627C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ПРИРОДНЫХ </w:t>
      </w:r>
      <w:r w:rsidR="00F638B3">
        <w:rPr>
          <w:rFonts w:ascii="Times New Roman" w:hAnsi="Times New Roman" w:cs="Times New Roman"/>
          <w:b/>
          <w:sz w:val="28"/>
          <w:szCs w:val="28"/>
        </w:rPr>
        <w:t>РЕСУРСОВ И НЕСЫРЬЕВОГО СЕКТОРА ЭКОНОМИКИ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8B3">
        <w:rPr>
          <w:rFonts w:ascii="Times New Roman" w:hAnsi="Times New Roman" w:cs="Times New Roman"/>
          <w:b/>
          <w:sz w:val="28"/>
          <w:szCs w:val="28"/>
        </w:rPr>
        <w:t>ХАНТЫ-МАНСИЙСКОГО АВТОНОМНОГО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8B3">
        <w:rPr>
          <w:rFonts w:ascii="Times New Roman" w:hAnsi="Times New Roman" w:cs="Times New Roman"/>
          <w:b/>
          <w:sz w:val="28"/>
          <w:szCs w:val="28"/>
        </w:rPr>
        <w:t>ОКРУГА – ЮГРЫ</w:t>
      </w:r>
    </w:p>
    <w:p w:rsidR="00F638B3" w:rsidRDefault="00F638B3" w:rsidP="00E644CE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A13" w:rsidRDefault="00481056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8B3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73A1E" w:rsidRDefault="00773A1E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81056">
        <w:rPr>
          <w:rFonts w:ascii="Times New Roman" w:hAnsi="Times New Roman" w:cs="Times New Roman"/>
          <w:sz w:val="28"/>
          <w:szCs w:val="28"/>
        </w:rPr>
        <w:t xml:space="preserve">аседания </w:t>
      </w:r>
      <w:r w:rsidR="008F1653">
        <w:rPr>
          <w:rFonts w:ascii="Times New Roman" w:hAnsi="Times New Roman" w:cs="Times New Roman"/>
          <w:sz w:val="28"/>
          <w:szCs w:val="28"/>
        </w:rPr>
        <w:t xml:space="preserve">Общественного совета при </w:t>
      </w:r>
      <w:r w:rsidR="00481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8F165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природных ресурсов и несырьевого сектора экономики Ханты-Мансийского автономного </w:t>
      </w:r>
    </w:p>
    <w:p w:rsidR="00DA6B4D" w:rsidRDefault="00773A1E" w:rsidP="00E644CE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– Югры</w:t>
      </w:r>
      <w:r w:rsidR="00CD3EFE">
        <w:rPr>
          <w:rFonts w:ascii="Times New Roman" w:hAnsi="Times New Roman" w:cs="Times New Roman"/>
          <w:sz w:val="28"/>
          <w:szCs w:val="28"/>
        </w:rPr>
        <w:t xml:space="preserve"> (заочная форма проведения)</w:t>
      </w:r>
    </w:p>
    <w:p w:rsidR="00DA6B4D" w:rsidRDefault="00DA6B4D" w:rsidP="00E644CE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A6B4D" w:rsidRDefault="00DA6B4D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27C92" w:rsidRDefault="00773A1E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Ханты-Мансийск</w:t>
      </w:r>
      <w:r w:rsidR="00DA6B4D">
        <w:rPr>
          <w:rFonts w:ascii="Times New Roman" w:hAnsi="Times New Roman" w:cs="Times New Roman"/>
          <w:sz w:val="28"/>
          <w:szCs w:val="28"/>
        </w:rPr>
        <w:t xml:space="preserve">, ул. </w:t>
      </w:r>
      <w:r w:rsidR="003F0579">
        <w:rPr>
          <w:rFonts w:ascii="Times New Roman" w:hAnsi="Times New Roman" w:cs="Times New Roman"/>
          <w:sz w:val="28"/>
          <w:szCs w:val="28"/>
        </w:rPr>
        <w:t>Дунина-Горкавича</w:t>
      </w:r>
      <w:r w:rsidR="00DA6B4D">
        <w:rPr>
          <w:rFonts w:ascii="Times New Roman" w:hAnsi="Times New Roman" w:cs="Times New Roman"/>
          <w:sz w:val="28"/>
          <w:szCs w:val="28"/>
        </w:rPr>
        <w:t xml:space="preserve">, </w:t>
      </w:r>
      <w:r w:rsidR="003F0579">
        <w:rPr>
          <w:rFonts w:ascii="Times New Roman" w:hAnsi="Times New Roman" w:cs="Times New Roman"/>
          <w:sz w:val="28"/>
          <w:szCs w:val="28"/>
        </w:rPr>
        <w:t>1</w:t>
      </w:r>
      <w:r w:rsidR="00DA6B4D">
        <w:rPr>
          <w:rFonts w:ascii="Times New Roman" w:hAnsi="Times New Roman" w:cs="Times New Roman"/>
          <w:sz w:val="28"/>
          <w:szCs w:val="28"/>
        </w:rPr>
        <w:t xml:space="preserve"> каб. </w:t>
      </w:r>
      <w:r w:rsidR="003F0579">
        <w:rPr>
          <w:rFonts w:ascii="Times New Roman" w:hAnsi="Times New Roman" w:cs="Times New Roman"/>
          <w:sz w:val="28"/>
          <w:szCs w:val="28"/>
        </w:rPr>
        <w:t>209</w:t>
      </w:r>
    </w:p>
    <w:p w:rsidR="00627C92" w:rsidRDefault="00627C92" w:rsidP="00E644CE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14E6" w:rsidRDefault="004F1FB5" w:rsidP="00E644CE">
      <w:pPr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A785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января 2016</w:t>
      </w:r>
      <w:r w:rsidR="00D03E8E">
        <w:rPr>
          <w:rFonts w:ascii="Times New Roman" w:hAnsi="Times New Roman" w:cs="Times New Roman"/>
          <w:sz w:val="28"/>
          <w:szCs w:val="28"/>
        </w:rPr>
        <w:t xml:space="preserve"> года</w:t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3014C">
        <w:rPr>
          <w:rFonts w:ascii="Times New Roman" w:hAnsi="Times New Roman" w:cs="Times New Roman"/>
          <w:sz w:val="28"/>
          <w:szCs w:val="28"/>
        </w:rPr>
        <w:t xml:space="preserve">     </w:t>
      </w:r>
      <w:r w:rsidR="00627C92" w:rsidRPr="004F1FB5">
        <w:rPr>
          <w:rFonts w:ascii="Times New Roman" w:hAnsi="Times New Roman" w:cs="Times New Roman"/>
          <w:sz w:val="28"/>
          <w:szCs w:val="28"/>
        </w:rPr>
        <w:t xml:space="preserve">№ </w:t>
      </w:r>
      <w:r w:rsidR="001709C5">
        <w:rPr>
          <w:rFonts w:ascii="Times New Roman" w:hAnsi="Times New Roman" w:cs="Times New Roman"/>
          <w:sz w:val="28"/>
          <w:szCs w:val="28"/>
        </w:rPr>
        <w:t>2</w:t>
      </w:r>
    </w:p>
    <w:p w:rsidR="00737FD9" w:rsidRDefault="00737FD9" w:rsidP="00E644CE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B4D" w:rsidRDefault="00D03E8E" w:rsidP="00E644CE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>Присутствуют</w:t>
      </w:r>
      <w:r w:rsidR="008F1653" w:rsidRPr="001E2B69">
        <w:rPr>
          <w:rFonts w:ascii="Times New Roman" w:hAnsi="Times New Roman" w:cs="Times New Roman"/>
          <w:b/>
          <w:sz w:val="28"/>
          <w:szCs w:val="28"/>
        </w:rPr>
        <w:t xml:space="preserve"> члены Общественного совета</w:t>
      </w:r>
      <w:r w:rsidR="00DA2BB5">
        <w:rPr>
          <w:rFonts w:ascii="Times New Roman" w:hAnsi="Times New Roman" w:cs="Times New Roman"/>
          <w:b/>
          <w:sz w:val="28"/>
          <w:szCs w:val="28"/>
        </w:rPr>
        <w:t xml:space="preserve"> при Департаменте природных ресурсов и несырьевого сектора экономки Ханты-Мансийского автономного округа – Югры (далее</w:t>
      </w:r>
      <w:r w:rsidR="00A527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A2BB5">
        <w:rPr>
          <w:rFonts w:ascii="Times New Roman" w:hAnsi="Times New Roman" w:cs="Times New Roman"/>
          <w:b/>
          <w:sz w:val="28"/>
          <w:szCs w:val="28"/>
        </w:rPr>
        <w:t>Общественный совет при Депприродресурс и несырьевого сектора экономики Югры)</w:t>
      </w:r>
      <w:r w:rsidRPr="001E2B69">
        <w:rPr>
          <w:rFonts w:ascii="Times New Roman" w:hAnsi="Times New Roman" w:cs="Times New Roman"/>
          <w:b/>
          <w:sz w:val="28"/>
          <w:szCs w:val="28"/>
        </w:rPr>
        <w:t>:</w:t>
      </w:r>
    </w:p>
    <w:p w:rsidR="00D03E8E" w:rsidRPr="008D14E6" w:rsidRDefault="00D03E8E" w:rsidP="00E644CE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2E44" w:rsidRPr="005739E3" w:rsidRDefault="001D2E44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Лельхов Михаил Борисов</w:t>
      </w:r>
      <w:r w:rsidR="0073014C">
        <w:rPr>
          <w:rFonts w:ascii="Times New Roman" w:hAnsi="Times New Roman" w:cs="Times New Roman"/>
          <w:sz w:val="28"/>
          <w:szCs w:val="28"/>
        </w:rPr>
        <w:t>ич, сотрудник Ассоциации «Совет</w:t>
      </w:r>
      <w:r w:rsidRPr="005739E3">
        <w:rPr>
          <w:rFonts w:ascii="Times New Roman" w:hAnsi="Times New Roman" w:cs="Times New Roman"/>
          <w:sz w:val="28"/>
          <w:szCs w:val="28"/>
        </w:rPr>
        <w:t xml:space="preserve"> муниципальных образований Ханты-Мансийского автономного                   округа – Югры, заместитель председателя Общественного совета</w:t>
      </w:r>
      <w:r w:rsidR="00DA2BB5" w:rsidRPr="005739E3">
        <w:rPr>
          <w:rFonts w:ascii="Times New Roman" w:hAnsi="Times New Roman" w:cs="Times New Roman"/>
          <w:sz w:val="28"/>
          <w:szCs w:val="28"/>
        </w:rPr>
        <w:t xml:space="preserve"> при Депприродресурс и несырьевого сектора экономики Югры.</w:t>
      </w:r>
      <w:r w:rsidRPr="00573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BB5" w:rsidRPr="005739E3" w:rsidRDefault="00DA2BB5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Тюлюпо Андрей Владимирович, директор казенного учреждения Ханты-Мансийского автономного округа – Югры «Самаровский лесхоз», секретарь Общественного совета при Депприродресурс и несырьевого сектора экономики Югры.</w:t>
      </w:r>
    </w:p>
    <w:p w:rsidR="001D2E44" w:rsidRPr="005739E3" w:rsidRDefault="001D2E44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Низов Николай Алексеевич, председатель Общественного совета Агропромышленного комплекса Ханты-Мансийского автономного         округа – Югры».</w:t>
      </w:r>
    </w:p>
    <w:p w:rsidR="00394B93" w:rsidRPr="005739E3" w:rsidRDefault="00394B93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 xml:space="preserve">Назаренко Андрей Валентинович, директор автономной </w:t>
      </w:r>
      <w:r w:rsidR="00EB546C" w:rsidRPr="005739E3">
        <w:rPr>
          <w:rFonts w:ascii="Times New Roman" w:hAnsi="Times New Roman" w:cs="Times New Roman"/>
          <w:sz w:val="28"/>
          <w:szCs w:val="28"/>
        </w:rPr>
        <w:t>не</w:t>
      </w:r>
      <w:r w:rsidRPr="005739E3">
        <w:rPr>
          <w:rFonts w:ascii="Times New Roman" w:hAnsi="Times New Roman" w:cs="Times New Roman"/>
          <w:sz w:val="28"/>
          <w:szCs w:val="28"/>
        </w:rPr>
        <w:t>коммерческой организации «Ханты-Мансийский центр содействия реабилитации и социальной адаптации инвалидов и граждан с ограниченными возможностями «Стремление».</w:t>
      </w:r>
    </w:p>
    <w:p w:rsidR="0080590D" w:rsidRPr="005739E3" w:rsidRDefault="0080590D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Сидорова Ольга Андреевна, член Совета Общественной палаты Югры, председатель комиссии по экономическому развитию, поддержке предпринимательства и социальной ответственности бизнеса.</w:t>
      </w:r>
    </w:p>
    <w:p w:rsidR="00EB546C" w:rsidRPr="005739E3" w:rsidRDefault="00EB546C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Вязов Евгений Викторович, председатель регионального молодёжного общественного экологического движения «Третья планета от Солнца».</w:t>
      </w:r>
    </w:p>
    <w:p w:rsidR="006F5FB6" w:rsidRPr="005739E3" w:rsidRDefault="00E644CE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Сухарев Вячеслав Иванович</w:t>
      </w:r>
      <w:r w:rsidR="006F5FB6" w:rsidRPr="005739E3">
        <w:rPr>
          <w:rFonts w:ascii="Times New Roman" w:hAnsi="Times New Roman" w:cs="Times New Roman"/>
          <w:sz w:val="28"/>
          <w:szCs w:val="28"/>
        </w:rPr>
        <w:t xml:space="preserve">, </w:t>
      </w:r>
      <w:r w:rsidR="002A785D">
        <w:rPr>
          <w:rFonts w:ascii="Times New Roman" w:hAnsi="Times New Roman"/>
          <w:sz w:val="28"/>
          <w:szCs w:val="28"/>
        </w:rPr>
        <w:t>н</w:t>
      </w:r>
      <w:r w:rsidR="005739E3" w:rsidRPr="005739E3">
        <w:rPr>
          <w:rFonts w:ascii="Times New Roman" w:hAnsi="Times New Roman"/>
          <w:sz w:val="28"/>
          <w:szCs w:val="28"/>
        </w:rPr>
        <w:t>ачальник юридической службы Общества с ограниченной ответственностью «Гурман»</w:t>
      </w:r>
      <w:r w:rsidR="006F5FB6" w:rsidRPr="005739E3">
        <w:rPr>
          <w:rFonts w:ascii="Times New Roman" w:hAnsi="Times New Roman" w:cs="Times New Roman"/>
          <w:sz w:val="28"/>
          <w:szCs w:val="28"/>
        </w:rPr>
        <w:t>.</w:t>
      </w:r>
    </w:p>
    <w:p w:rsidR="00DA29A3" w:rsidRP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9A3">
        <w:rPr>
          <w:rFonts w:ascii="Times New Roman" w:hAnsi="Times New Roman" w:cs="Times New Roman"/>
          <w:b/>
          <w:sz w:val="28"/>
          <w:szCs w:val="28"/>
        </w:rPr>
        <w:t>Отсутствуют:</w:t>
      </w:r>
    </w:p>
    <w:p w:rsid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9A3">
        <w:rPr>
          <w:rFonts w:ascii="Times New Roman" w:hAnsi="Times New Roman" w:cs="Times New Roman"/>
          <w:sz w:val="28"/>
          <w:szCs w:val="28"/>
        </w:rPr>
        <w:t>1. Залесов Сергей Вениаминович, проректор по научной работе Федерального государственного бюджетного учреждения высшего профессионального образования «Уральский государственный лесотехнический университет»;</w:t>
      </w:r>
    </w:p>
    <w:p w:rsid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9A3">
        <w:rPr>
          <w:rFonts w:ascii="Times New Roman" w:hAnsi="Times New Roman" w:cs="Times New Roman"/>
          <w:sz w:val="28"/>
          <w:szCs w:val="28"/>
        </w:rPr>
        <w:t>2. Молданова Елена Николаевна, член Совета Общественной палаты Югры, председатель Общественного совета</w:t>
      </w:r>
      <w:r w:rsidRPr="00DA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29A3">
        <w:rPr>
          <w:rFonts w:ascii="Times New Roman" w:hAnsi="Times New Roman" w:cs="Times New Roman"/>
          <w:sz w:val="28"/>
          <w:szCs w:val="28"/>
        </w:rPr>
        <w:t>при Депприродресурс и несырьевого сектора экономики Югры;</w:t>
      </w:r>
    </w:p>
    <w:p w:rsidR="00DA29A3" w:rsidRP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A29A3">
        <w:rPr>
          <w:rFonts w:ascii="Times New Roman" w:hAnsi="Times New Roman" w:cs="Times New Roman"/>
          <w:sz w:val="28"/>
          <w:szCs w:val="28"/>
        </w:rPr>
        <w:t>Краев Юрий Геннадьевич, генеральный директор открытого акционерного общества «Югорский лесопромышленный комплекс».</w:t>
      </w:r>
    </w:p>
    <w:p w:rsidR="00121F40" w:rsidRDefault="00121F40" w:rsidP="005739E3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F40" w:rsidRDefault="00121F40" w:rsidP="00E644CE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Кворум имеется.</w:t>
      </w:r>
    </w:p>
    <w:p w:rsidR="006F5FB6" w:rsidRPr="00121F40" w:rsidRDefault="00121F40" w:rsidP="00E644CE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2BB5" w:rsidRPr="00DA2BB5" w:rsidRDefault="008F29DC" w:rsidP="00E644CE">
      <w:pPr>
        <w:spacing w:before="100" w:before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DA2BB5" w:rsidRPr="00DA2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повестки дня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A2BB5" w:rsidRPr="00940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57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М.Б. Лельхов</w:t>
      </w:r>
      <w:r w:rsidR="00DA2BB5" w:rsidRPr="00940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DA2BB5" w:rsidRPr="00DA2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DA2BB5" w:rsidRPr="00DA2BB5" w:rsidRDefault="00DA2BB5" w:rsidP="00E644CE">
      <w:pPr>
        <w:spacing w:before="100" w:before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Решили единогласно:</w:t>
      </w:r>
    </w:p>
    <w:p w:rsidR="008F29DC" w:rsidRDefault="008F29DC" w:rsidP="00E644CE">
      <w:pPr>
        <w:spacing w:before="100" w:before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DA2BB5" w:rsidRPr="00DA2B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</w:t>
      </w:r>
      <w:r w:rsidR="00DA2BB5" w:rsidRPr="00DA2B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Общественного совета при Депприродресурс и несырьевого сектора экономики Югры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2014" w:rsidRDefault="008F29DC" w:rsidP="00E644CE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B7E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B7E51" w:rsidRPr="007B7E51">
        <w:rPr>
          <w:rFonts w:ascii="Times New Roman" w:eastAsia="Calibri" w:hAnsi="Times New Roman" w:cs="Times New Roman"/>
          <w:b/>
          <w:sz w:val="28"/>
          <w:szCs w:val="28"/>
        </w:rPr>
        <w:t>Рассмотрение документации, обосновывающей перевод земель лесного фонда</w:t>
      </w:r>
      <w:r w:rsidR="00832014">
        <w:rPr>
          <w:rFonts w:ascii="Times New Roman" w:hAnsi="Times New Roman" w:cs="Times New Roman"/>
          <w:b/>
          <w:sz w:val="28"/>
          <w:szCs w:val="28"/>
        </w:rPr>
        <w:t>:</w:t>
      </w:r>
      <w:r w:rsidR="007B7E51" w:rsidRPr="007B7E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B7E51" w:rsidRPr="007B7E51" w:rsidRDefault="00832014" w:rsidP="00E644CE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="000523FA" w:rsidRPr="00656AAE">
        <w:rPr>
          <w:rFonts w:ascii="Times New Roman" w:eastAsia="Calibri" w:hAnsi="Times New Roman" w:cs="Times New Roman"/>
          <w:b/>
          <w:sz w:val="28"/>
          <w:szCs w:val="28"/>
        </w:rPr>
        <w:t xml:space="preserve">участка земель лесного фонда </w:t>
      </w:r>
      <w:r w:rsidR="00E77C72">
        <w:rPr>
          <w:rFonts w:ascii="Times New Roman" w:eastAsia="Calibri" w:hAnsi="Times New Roman" w:cs="Times New Roman"/>
          <w:b/>
          <w:sz w:val="28"/>
          <w:szCs w:val="28"/>
        </w:rPr>
        <w:t>Куть-Яхского</w:t>
      </w:r>
      <w:r w:rsidR="000523FA" w:rsidRPr="00656AAE">
        <w:rPr>
          <w:rFonts w:ascii="Times New Roman" w:eastAsia="Calibri" w:hAnsi="Times New Roman" w:cs="Times New Roman"/>
          <w:b/>
          <w:sz w:val="28"/>
          <w:szCs w:val="28"/>
        </w:rPr>
        <w:t xml:space="preserve"> участкового лесничества </w:t>
      </w:r>
      <w:r w:rsidR="005300D2">
        <w:rPr>
          <w:rFonts w:ascii="Times New Roman" w:eastAsia="Calibri" w:hAnsi="Times New Roman" w:cs="Times New Roman"/>
          <w:b/>
          <w:sz w:val="28"/>
          <w:szCs w:val="28"/>
        </w:rPr>
        <w:t>Нефтеюганского</w:t>
      </w:r>
      <w:r w:rsidR="000523FA" w:rsidRPr="00656AAE">
        <w:rPr>
          <w:rFonts w:ascii="Times New Roman" w:eastAsia="Calibri" w:hAnsi="Times New Roman" w:cs="Times New Roman"/>
          <w:b/>
          <w:sz w:val="28"/>
          <w:szCs w:val="28"/>
        </w:rPr>
        <w:t xml:space="preserve"> лесничества в квартал</w:t>
      </w:r>
      <w:r w:rsidR="005300D2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0523FA" w:rsidRPr="00656AAE">
        <w:rPr>
          <w:rFonts w:ascii="Times New Roman" w:eastAsia="Calibri" w:hAnsi="Times New Roman" w:cs="Times New Roman"/>
          <w:b/>
          <w:sz w:val="28"/>
          <w:szCs w:val="28"/>
        </w:rPr>
        <w:t xml:space="preserve"> №</w:t>
      </w:r>
      <w:r w:rsidR="005300D2">
        <w:rPr>
          <w:rFonts w:ascii="Times New Roman" w:eastAsia="Calibri" w:hAnsi="Times New Roman" w:cs="Times New Roman"/>
          <w:b/>
          <w:sz w:val="28"/>
          <w:szCs w:val="28"/>
        </w:rPr>
        <w:t xml:space="preserve"> 314</w:t>
      </w:r>
      <w:r w:rsidR="000523FA" w:rsidRPr="00656AAE">
        <w:rPr>
          <w:rFonts w:ascii="Times New Roman" w:eastAsia="Calibri" w:hAnsi="Times New Roman" w:cs="Times New Roman"/>
          <w:b/>
          <w:sz w:val="28"/>
          <w:szCs w:val="28"/>
        </w:rPr>
        <w:t xml:space="preserve"> в земли  промышленности, транспорта и иного специального назначения под объект: «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Автозаправочная станция, СТО на автомобильной  дороге «Подъезд к п.Куть-Ях»</w:t>
      </w:r>
      <w:r w:rsidR="001928BA">
        <w:rPr>
          <w:rFonts w:ascii="Times New Roman" w:eastAsia="Calibri" w:hAnsi="Times New Roman" w:cs="Times New Roman"/>
          <w:b/>
          <w:sz w:val="28"/>
          <w:szCs w:val="28"/>
        </w:rPr>
        <w:t>, площадью 1,2 га</w:t>
      </w:r>
      <w:r w:rsidR="007B7E51" w:rsidRPr="007B7E51">
        <w:rPr>
          <w:rFonts w:ascii="Times New Roman" w:eastAsia="Calibri" w:hAnsi="Times New Roman" w:cs="Times New Roman"/>
          <w:b/>
          <w:sz w:val="28"/>
          <w:szCs w:val="28"/>
        </w:rPr>
        <w:t xml:space="preserve"> д</w:t>
      </w:r>
      <w:r w:rsidR="00940B93">
        <w:rPr>
          <w:rFonts w:ascii="Times New Roman" w:eastAsia="Calibri" w:hAnsi="Times New Roman" w:cs="Times New Roman"/>
          <w:b/>
          <w:sz w:val="28"/>
          <w:szCs w:val="28"/>
        </w:rPr>
        <w:t xml:space="preserve">ля 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ООО «Имущественный комплекс</w:t>
      </w:r>
      <w:r w:rsidR="000523FA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7B7E51" w:rsidRPr="007B7E5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 xml:space="preserve"> Кадастровы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й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 xml:space="preserve"> номер участка 86:0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0020904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17711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A5838" w:rsidRPr="007B7E51" w:rsidRDefault="00FA5838" w:rsidP="00FA5838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7B9">
        <w:rPr>
          <w:rFonts w:ascii="Times New Roman" w:eastAsia="Calibri" w:hAnsi="Times New Roman" w:cs="Times New Roman"/>
          <w:sz w:val="28"/>
          <w:szCs w:val="28"/>
        </w:rPr>
        <w:t>Участок земель лесного фонда под размещение</w:t>
      </w:r>
      <w:r w:rsidRPr="000B3F56">
        <w:rPr>
          <w:rFonts w:ascii="Times New Roman" w:eastAsia="Calibri" w:hAnsi="Times New Roman" w:cs="Times New Roman"/>
          <w:sz w:val="28"/>
          <w:szCs w:val="28"/>
        </w:rPr>
        <w:t xml:space="preserve"> объекта «</w:t>
      </w:r>
      <w:r w:rsidR="00994D09" w:rsidRPr="00994D09">
        <w:rPr>
          <w:rFonts w:ascii="Times New Roman" w:eastAsia="Calibri" w:hAnsi="Times New Roman" w:cs="Times New Roman"/>
          <w:sz w:val="28"/>
          <w:szCs w:val="28"/>
        </w:rPr>
        <w:t>Автозаправочная станция, СТО на автомобильной  дороге «Подъезд к п.Куть-Ях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» расположен в </w:t>
      </w:r>
      <w:r w:rsidR="00AB2B47">
        <w:rPr>
          <w:rFonts w:ascii="Times New Roman" w:eastAsia="Calibri" w:hAnsi="Times New Roman" w:cs="Times New Roman"/>
          <w:sz w:val="28"/>
          <w:szCs w:val="28"/>
        </w:rPr>
        <w:t>границах полосы отвода</w:t>
      </w:r>
      <w:r w:rsidR="00253ACE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AB2B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7B9">
        <w:rPr>
          <w:rFonts w:ascii="Times New Roman" w:eastAsia="Calibri" w:hAnsi="Times New Roman" w:cs="Times New Roman"/>
          <w:sz w:val="28"/>
          <w:szCs w:val="28"/>
        </w:rPr>
        <w:t>придорожной полос</w:t>
      </w:r>
      <w:r w:rsidR="00253ACE">
        <w:rPr>
          <w:rFonts w:ascii="Times New Roman" w:eastAsia="Calibri" w:hAnsi="Times New Roman" w:cs="Times New Roman"/>
          <w:sz w:val="28"/>
          <w:szCs w:val="28"/>
        </w:rPr>
        <w:t>ы</w:t>
      </w:r>
      <w:r w:rsidRPr="00BD27B9">
        <w:rPr>
          <w:rFonts w:ascii="Times New Roman" w:eastAsia="Calibri" w:hAnsi="Times New Roman" w:cs="Times New Roman"/>
          <w:sz w:val="28"/>
          <w:szCs w:val="28"/>
        </w:rPr>
        <w:t xml:space="preserve"> автомобильной дороги </w:t>
      </w:r>
      <w:r w:rsidR="00253ACE">
        <w:rPr>
          <w:rFonts w:ascii="Times New Roman" w:eastAsia="Calibri" w:hAnsi="Times New Roman" w:cs="Times New Roman"/>
          <w:sz w:val="28"/>
          <w:szCs w:val="28"/>
        </w:rPr>
        <w:t>общего пользования межмуниципального значения подъезд к п.Куть-Ях, на участке км 0+300 (слева)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5838" w:rsidRDefault="00FA5838" w:rsidP="00FA5838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Автомобильная дорога общего пользования </w:t>
      </w:r>
      <w:r w:rsidR="00253ACE">
        <w:rPr>
          <w:rFonts w:ascii="Times New Roman" w:eastAsia="Calibri" w:hAnsi="Times New Roman" w:cs="Times New Roman"/>
          <w:sz w:val="28"/>
          <w:szCs w:val="28"/>
        </w:rPr>
        <w:t xml:space="preserve">межмуниципального значения 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обеспечивает круглогодичную транспортную связь поселений </w:t>
      </w:r>
      <w:r w:rsidR="00253ACE">
        <w:rPr>
          <w:rFonts w:ascii="Times New Roman" w:eastAsia="Calibri" w:hAnsi="Times New Roman" w:cs="Times New Roman"/>
          <w:sz w:val="28"/>
          <w:szCs w:val="28"/>
        </w:rPr>
        <w:t>Нефтеюганского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Нижневартовского, Сургутского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районов с опорной сетью региональных автодорог, что приводит к увеличению движения транспорта и, как следствие, – спроса на услуги дорожного сервиса. </w:t>
      </w:r>
    </w:p>
    <w:p w:rsidR="002251E4" w:rsidRPr="007B7E51" w:rsidRDefault="002251E4" w:rsidP="00FA5838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Строительство объекта приведет к удовлетворению спроса потребителей, созданию новых рабочих мест.</w:t>
      </w:r>
    </w:p>
    <w:p w:rsidR="00FA5838" w:rsidRPr="007B7E51" w:rsidRDefault="00FA5838" w:rsidP="00FA5838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B7E51">
        <w:rPr>
          <w:rFonts w:ascii="Times New Roman" w:eastAsia="Calibri" w:hAnsi="Times New Roman" w:cs="Times New Roman"/>
          <w:sz w:val="28"/>
          <w:szCs w:val="28"/>
        </w:rPr>
        <w:t>Схем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развития дорожного сервиса на автомобильных дорогах регионального или межмуниципального значения Ханты-Мансийского автономного округа – Югры, утвержденной распоряжением Правительства Ханты-Мансийского автономного округа – Югры от 28.11.2013 № 621-рп «О Схеме развития дорожного сервиса на автомобильных дорогах регионального или межмуниципального значения Ханты-Мансийского автономного округа – Югры»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вдоль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ACE" w:rsidRPr="00BD27B9">
        <w:rPr>
          <w:rFonts w:ascii="Times New Roman" w:eastAsia="Calibri" w:hAnsi="Times New Roman" w:cs="Times New Roman"/>
          <w:sz w:val="28"/>
          <w:szCs w:val="28"/>
        </w:rPr>
        <w:t xml:space="preserve">автомобильной дороги </w:t>
      </w:r>
      <w:r w:rsidR="00253ACE">
        <w:rPr>
          <w:rFonts w:ascii="Times New Roman" w:eastAsia="Calibri" w:hAnsi="Times New Roman" w:cs="Times New Roman"/>
          <w:sz w:val="28"/>
          <w:szCs w:val="28"/>
        </w:rPr>
        <w:t>общего пользования межмуниципального значения подъезд к п.Куть-Ях</w:t>
      </w:r>
      <w:r w:rsidRPr="00E227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7E51"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участке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ACE">
        <w:rPr>
          <w:rFonts w:ascii="Times New Roman" w:eastAsia="Calibri" w:hAnsi="Times New Roman" w:cs="Times New Roman"/>
          <w:sz w:val="28"/>
          <w:szCs w:val="28"/>
        </w:rPr>
        <w:t>км 0+300 (слева)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проектируется автозаправочная станция</w:t>
      </w:r>
      <w:r w:rsidR="00253ACE">
        <w:rPr>
          <w:rFonts w:ascii="Times New Roman" w:eastAsia="Calibri" w:hAnsi="Times New Roman" w:cs="Times New Roman"/>
          <w:sz w:val="28"/>
          <w:szCs w:val="28"/>
        </w:rPr>
        <w:t>, СТО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5838" w:rsidRPr="007B7E51" w:rsidRDefault="00FA5838" w:rsidP="00FA5838">
      <w:pPr>
        <w:pStyle w:val="ab"/>
        <w:spacing w:after="0" w:line="276" w:lineRule="auto"/>
        <w:ind w:right="-39" w:firstLine="708"/>
        <w:jc w:val="both"/>
        <w:rPr>
          <w:rFonts w:eastAsia="Calibri"/>
          <w:sz w:val="28"/>
          <w:szCs w:val="28"/>
          <w:lang w:eastAsia="en-US"/>
        </w:rPr>
      </w:pPr>
      <w:r w:rsidRPr="007B7E51">
        <w:rPr>
          <w:rFonts w:eastAsia="Calibri"/>
          <w:sz w:val="28"/>
          <w:szCs w:val="28"/>
          <w:lang w:eastAsia="en-US"/>
        </w:rPr>
        <w:t xml:space="preserve">Казенным учреждением Ханты-Мансийского автономного </w:t>
      </w:r>
      <w:r>
        <w:rPr>
          <w:rFonts w:eastAsiaTheme="minorHAnsi"/>
          <w:sz w:val="28"/>
          <w:szCs w:val="28"/>
          <w:lang w:eastAsia="en-US"/>
        </w:rPr>
        <w:br/>
      </w:r>
      <w:r w:rsidRPr="007B7E51">
        <w:rPr>
          <w:rFonts w:eastAsia="Calibri"/>
          <w:sz w:val="28"/>
          <w:szCs w:val="28"/>
          <w:lang w:eastAsia="en-US"/>
        </w:rPr>
        <w:t xml:space="preserve">округа – Югры «Управление автомобильных дорог» (владелец </w:t>
      </w:r>
      <w:r w:rsidR="00253ACE" w:rsidRPr="00BD27B9">
        <w:rPr>
          <w:rFonts w:eastAsia="Calibri"/>
          <w:sz w:val="28"/>
          <w:szCs w:val="28"/>
        </w:rPr>
        <w:t xml:space="preserve">автомобильной дороги </w:t>
      </w:r>
      <w:r w:rsidR="00253ACE">
        <w:rPr>
          <w:rFonts w:eastAsia="Calibri"/>
          <w:sz w:val="28"/>
          <w:szCs w:val="28"/>
        </w:rPr>
        <w:t>общего пользования межмуниципального значения подъезд к п.Куть-Ях</w:t>
      </w:r>
      <w:r w:rsidRPr="007B7E51">
        <w:rPr>
          <w:rFonts w:eastAsia="Calibri"/>
          <w:sz w:val="28"/>
          <w:szCs w:val="28"/>
          <w:lang w:eastAsia="en-US"/>
        </w:rPr>
        <w:t xml:space="preserve">) согласовано размещение площадки </w:t>
      </w:r>
      <w:r>
        <w:rPr>
          <w:rFonts w:eastAsia="Calibri"/>
          <w:sz w:val="28"/>
          <w:szCs w:val="28"/>
          <w:lang w:eastAsia="en-US"/>
        </w:rPr>
        <w:t>автозаправочной станции</w:t>
      </w:r>
      <w:r w:rsidR="00253ACE">
        <w:rPr>
          <w:rFonts w:eastAsia="Calibri"/>
          <w:sz w:val="28"/>
          <w:szCs w:val="28"/>
          <w:lang w:eastAsia="en-US"/>
        </w:rPr>
        <w:t>, СТО в</w:t>
      </w:r>
      <w:r w:rsidR="00253ACE" w:rsidRPr="007B7E51">
        <w:rPr>
          <w:rFonts w:eastAsia="Calibri"/>
          <w:sz w:val="28"/>
          <w:szCs w:val="28"/>
        </w:rPr>
        <w:t xml:space="preserve"> </w:t>
      </w:r>
      <w:r w:rsidR="00253ACE">
        <w:rPr>
          <w:rFonts w:eastAsia="Calibri"/>
          <w:sz w:val="28"/>
          <w:szCs w:val="28"/>
        </w:rPr>
        <w:t xml:space="preserve">границах полосы отвода и </w:t>
      </w:r>
      <w:r w:rsidR="00253ACE" w:rsidRPr="00BD27B9">
        <w:rPr>
          <w:rFonts w:eastAsia="Calibri"/>
          <w:sz w:val="28"/>
          <w:szCs w:val="28"/>
        </w:rPr>
        <w:t>придорожной полос</w:t>
      </w:r>
      <w:r w:rsidR="00253ACE">
        <w:rPr>
          <w:rFonts w:eastAsia="Calibri"/>
          <w:sz w:val="28"/>
          <w:szCs w:val="28"/>
        </w:rPr>
        <w:t>ы</w:t>
      </w:r>
      <w:r w:rsidR="00253ACE" w:rsidRPr="00BD27B9">
        <w:rPr>
          <w:rFonts w:eastAsia="Calibri"/>
          <w:sz w:val="28"/>
          <w:szCs w:val="28"/>
        </w:rPr>
        <w:t xml:space="preserve"> автомобильной дороги </w:t>
      </w:r>
      <w:r w:rsidR="00253ACE">
        <w:rPr>
          <w:rFonts w:eastAsia="Calibri"/>
          <w:sz w:val="28"/>
          <w:szCs w:val="28"/>
        </w:rPr>
        <w:t>общего пользования межмуниципального значения подъезд к п.Куть-Ях, на участке км 0+300 (слева)</w:t>
      </w:r>
      <w:r w:rsidRPr="007B7E51">
        <w:rPr>
          <w:rFonts w:eastAsia="Calibri"/>
          <w:sz w:val="28"/>
          <w:szCs w:val="28"/>
          <w:lang w:eastAsia="en-US"/>
        </w:rPr>
        <w:t xml:space="preserve">. </w:t>
      </w:r>
    </w:p>
    <w:p w:rsidR="00FA5838" w:rsidRDefault="00FA5838" w:rsidP="00FA5838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Документация, обосновывающая перевод земель лесного фонда в земли промышленности, транспорта и иного специального назначения </w:t>
      </w:r>
      <w:r w:rsidRPr="0060331B">
        <w:rPr>
          <w:rFonts w:ascii="Times New Roman" w:eastAsia="Calibri" w:hAnsi="Times New Roman" w:cs="Times New Roman"/>
          <w:sz w:val="28"/>
          <w:szCs w:val="28"/>
        </w:rPr>
        <w:t>под объект: «</w:t>
      </w:r>
      <w:r w:rsidR="00253ACE" w:rsidRPr="00253ACE">
        <w:rPr>
          <w:rFonts w:ascii="Times New Roman" w:eastAsia="Calibri" w:hAnsi="Times New Roman" w:cs="Times New Roman"/>
          <w:sz w:val="28"/>
          <w:szCs w:val="28"/>
        </w:rPr>
        <w:t>Автозаправочная станция, СТО на автомобильной  дороге «Подъезд к п.Куть-Ях</w:t>
      </w:r>
      <w:r w:rsidRPr="0060331B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сформирована в соответствии с </w:t>
      </w:r>
      <w:r w:rsidRPr="0060331B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28.01.2006 № 48 «О составе и порядке подготовки документации о </w:t>
      </w:r>
      <w:r w:rsidRPr="009636A2">
        <w:rPr>
          <w:rFonts w:ascii="Times New Roman" w:eastAsia="Calibri" w:hAnsi="Times New Roman" w:cs="Times New Roman"/>
          <w:sz w:val="28"/>
          <w:szCs w:val="28"/>
        </w:rPr>
        <w:t>переводе земель лесного фонда в земли иных (других) категорий»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331B" w:rsidRDefault="0060331B" w:rsidP="00E644CE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6DC" w:rsidRPr="00832014" w:rsidRDefault="006566DC" w:rsidP="00E644CE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2014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Pr="00AB2430">
        <w:rPr>
          <w:rFonts w:ascii="Times New Roman" w:eastAsia="Calibri" w:hAnsi="Times New Roman" w:cs="Times New Roman"/>
          <w:b/>
          <w:sz w:val="28"/>
          <w:szCs w:val="28"/>
        </w:rPr>
        <w:t xml:space="preserve">участка земель лесного фонда </w:t>
      </w:r>
      <w:r w:rsidR="007711BF">
        <w:rPr>
          <w:rFonts w:ascii="Times New Roman" w:eastAsia="Calibri" w:hAnsi="Times New Roman" w:cs="Times New Roman"/>
          <w:b/>
          <w:sz w:val="28"/>
          <w:szCs w:val="28"/>
        </w:rPr>
        <w:t>Пимского</w:t>
      </w:r>
      <w:r w:rsidRPr="00AB2430">
        <w:rPr>
          <w:rFonts w:ascii="Times New Roman" w:eastAsia="Calibri" w:hAnsi="Times New Roman" w:cs="Times New Roman"/>
          <w:b/>
          <w:sz w:val="28"/>
          <w:szCs w:val="28"/>
        </w:rPr>
        <w:t xml:space="preserve"> участкового лесничества </w:t>
      </w:r>
      <w:r w:rsidR="007711BF">
        <w:rPr>
          <w:rFonts w:ascii="Times New Roman" w:eastAsia="Calibri" w:hAnsi="Times New Roman" w:cs="Times New Roman"/>
          <w:b/>
          <w:sz w:val="28"/>
          <w:szCs w:val="28"/>
        </w:rPr>
        <w:t>Сургутского</w:t>
      </w:r>
      <w:r w:rsidRPr="00AB2430">
        <w:rPr>
          <w:rFonts w:ascii="Times New Roman" w:eastAsia="Calibri" w:hAnsi="Times New Roman" w:cs="Times New Roman"/>
          <w:b/>
          <w:sz w:val="28"/>
          <w:szCs w:val="28"/>
        </w:rPr>
        <w:t xml:space="preserve"> лесничества в квартал</w:t>
      </w:r>
      <w:r w:rsidR="007711BF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AB2430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7711BF">
        <w:rPr>
          <w:rFonts w:ascii="Times New Roman" w:eastAsia="Calibri" w:hAnsi="Times New Roman" w:cs="Times New Roman"/>
          <w:b/>
          <w:sz w:val="28"/>
          <w:szCs w:val="28"/>
        </w:rPr>
        <w:t>857</w:t>
      </w:r>
      <w:r w:rsidRPr="00AB2430">
        <w:rPr>
          <w:rFonts w:ascii="Times New Roman" w:eastAsia="Calibri" w:hAnsi="Times New Roman" w:cs="Times New Roman"/>
          <w:b/>
          <w:sz w:val="28"/>
          <w:szCs w:val="28"/>
        </w:rPr>
        <w:t xml:space="preserve"> в земли  промышленности, транспорта и иного специального назначения под объект: «</w:t>
      </w:r>
      <w:r w:rsidR="00DF651E">
        <w:rPr>
          <w:rFonts w:ascii="Times New Roman" w:eastAsia="Calibri" w:hAnsi="Times New Roman" w:cs="Times New Roman"/>
          <w:b/>
          <w:sz w:val="28"/>
          <w:szCs w:val="28"/>
        </w:rPr>
        <w:t>Кафе «Дорожник» на участке 76 км + 695 м (справа) автодороги «Сургут – Лянтор»</w:t>
      </w:r>
      <w:r w:rsidRPr="00AB2430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1928BA">
        <w:rPr>
          <w:rFonts w:ascii="Times New Roman" w:eastAsia="Calibri" w:hAnsi="Times New Roman" w:cs="Times New Roman"/>
          <w:b/>
          <w:sz w:val="28"/>
          <w:szCs w:val="28"/>
        </w:rPr>
        <w:t>, площадью 0,08 га для индивидуального предпринимателя Решетханова Р.У.</w:t>
      </w:r>
      <w:r w:rsidR="00ED48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Кадастровы</w:t>
      </w:r>
      <w:r w:rsidR="00DF651E">
        <w:rPr>
          <w:rFonts w:ascii="Times New Roman" w:eastAsia="Calibri" w:hAnsi="Times New Roman" w:cs="Times New Roman"/>
          <w:b/>
          <w:sz w:val="28"/>
          <w:szCs w:val="28"/>
        </w:rPr>
        <w:t>й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 xml:space="preserve"> номер участка 86:0</w:t>
      </w:r>
      <w:r w:rsidR="00DF651E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DF651E">
        <w:rPr>
          <w:rFonts w:ascii="Times New Roman" w:eastAsia="Calibri" w:hAnsi="Times New Roman" w:cs="Times New Roman"/>
          <w:b/>
          <w:sz w:val="28"/>
          <w:szCs w:val="28"/>
        </w:rPr>
        <w:t>0100301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DF651E">
        <w:rPr>
          <w:rFonts w:ascii="Times New Roman" w:eastAsia="Calibri" w:hAnsi="Times New Roman" w:cs="Times New Roman"/>
          <w:b/>
          <w:sz w:val="28"/>
          <w:szCs w:val="28"/>
        </w:rPr>
        <w:t>189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DF651E" w:rsidRPr="007B7E51" w:rsidRDefault="00DF651E" w:rsidP="00DF651E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7B9">
        <w:rPr>
          <w:rFonts w:ascii="Times New Roman" w:eastAsia="Calibri" w:hAnsi="Times New Roman" w:cs="Times New Roman"/>
          <w:sz w:val="28"/>
          <w:szCs w:val="28"/>
        </w:rPr>
        <w:t xml:space="preserve">Участок земель лесного фонда под </w:t>
      </w:r>
      <w:r>
        <w:rPr>
          <w:rFonts w:ascii="Times New Roman" w:eastAsia="Calibri" w:hAnsi="Times New Roman" w:cs="Times New Roman"/>
          <w:sz w:val="28"/>
          <w:szCs w:val="28"/>
        </w:rPr>
        <w:t>эксплуатацию</w:t>
      </w:r>
      <w:r w:rsidRPr="000B3F56">
        <w:rPr>
          <w:rFonts w:ascii="Times New Roman" w:eastAsia="Calibri" w:hAnsi="Times New Roman" w:cs="Times New Roman"/>
          <w:sz w:val="28"/>
          <w:szCs w:val="28"/>
        </w:rPr>
        <w:t xml:space="preserve"> объекта «</w:t>
      </w:r>
      <w:r w:rsidRPr="00DF651E">
        <w:rPr>
          <w:rFonts w:ascii="Times New Roman" w:eastAsia="Calibri" w:hAnsi="Times New Roman" w:cs="Times New Roman"/>
          <w:sz w:val="28"/>
          <w:szCs w:val="28"/>
        </w:rPr>
        <w:t>Кафе «Дорожник» на участке 76 км + 695 м (справа) автодороги «Сургут – Лянтор»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» расположен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границах полосы отвода и </w:t>
      </w:r>
      <w:r w:rsidRPr="00BD27B9">
        <w:rPr>
          <w:rFonts w:ascii="Times New Roman" w:eastAsia="Calibri" w:hAnsi="Times New Roman" w:cs="Times New Roman"/>
          <w:sz w:val="28"/>
          <w:szCs w:val="28"/>
        </w:rPr>
        <w:t>придорожной полос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BD27B9">
        <w:rPr>
          <w:rFonts w:ascii="Times New Roman" w:eastAsia="Calibri" w:hAnsi="Times New Roman" w:cs="Times New Roman"/>
          <w:sz w:val="28"/>
          <w:szCs w:val="28"/>
        </w:rPr>
        <w:t xml:space="preserve"> автомобильной дороги </w:t>
      </w:r>
      <w:r>
        <w:rPr>
          <w:rFonts w:ascii="Times New Roman" w:eastAsia="Calibri" w:hAnsi="Times New Roman" w:cs="Times New Roman"/>
          <w:sz w:val="28"/>
          <w:szCs w:val="28"/>
        </w:rPr>
        <w:t>общего пользования межмуниципального значения ХМАО-Югры (г.Сургут – г.Лянтор) на участке км 76+695 (справа)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651E" w:rsidRDefault="00DF651E" w:rsidP="00D94A4F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Автомобильная дорога общего пользования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межмуниципального значения 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обеспечивает круглогодичную транспортную связь поселений </w:t>
      </w:r>
      <w:r>
        <w:rPr>
          <w:rFonts w:ascii="Times New Roman" w:eastAsia="Calibri" w:hAnsi="Times New Roman" w:cs="Times New Roman"/>
          <w:sz w:val="28"/>
          <w:szCs w:val="28"/>
        </w:rPr>
        <w:t>Нижневартовского, Сургутского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районов с опорной сетью региональных автодорог, что приводит к увеличению движения транспорта и, как следствие, – спроса на услуги дорожного сервиса. </w:t>
      </w:r>
    </w:p>
    <w:p w:rsidR="00DF651E" w:rsidRPr="007B7E51" w:rsidRDefault="00DF651E" w:rsidP="00D94A4F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Эксплуатация объекта приведет к удовлетворению спроса потребителей, созданию новых рабочих мест.</w:t>
      </w:r>
    </w:p>
    <w:p w:rsidR="00D94A4F" w:rsidRPr="00D94A4F" w:rsidRDefault="00D94A4F" w:rsidP="00D94A4F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A4F">
        <w:rPr>
          <w:rFonts w:ascii="Times New Roman" w:eastAsia="Calibri" w:hAnsi="Times New Roman" w:cs="Times New Roman"/>
          <w:sz w:val="28"/>
          <w:szCs w:val="28"/>
        </w:rPr>
        <w:t>Размещение пункта питания вдоль автомобильной дороги общего пользования регионального значения Сургут - Лянтор на 76 км +695м (справа) предусмотрено Схемой развития дорожного сервиса на автомобильных дорогах регионального или межмуниципального значения Ханты-Мансийского автономного округа – Югры, утвержденной распоряжением Правительства Ханты-Мансийского округа – Югры от 28.11.2013г. № 621-рп «О Схеме развития дорожного сервиса на автомобильных дорогах регионального или межмуниципального значения Ханты-Мансийского автономного округа – Югры».</w:t>
      </w:r>
    </w:p>
    <w:p w:rsidR="00DF651E" w:rsidRPr="007B7E51" w:rsidRDefault="00DF651E" w:rsidP="00D94A4F">
      <w:pPr>
        <w:pStyle w:val="ab"/>
        <w:spacing w:after="0" w:line="276" w:lineRule="auto"/>
        <w:ind w:right="-39" w:firstLine="708"/>
        <w:jc w:val="both"/>
        <w:rPr>
          <w:rFonts w:eastAsia="Calibri"/>
          <w:sz w:val="28"/>
          <w:szCs w:val="28"/>
          <w:lang w:eastAsia="en-US"/>
        </w:rPr>
      </w:pPr>
      <w:r w:rsidRPr="007B7E51">
        <w:rPr>
          <w:rFonts w:eastAsia="Calibri"/>
          <w:sz w:val="28"/>
          <w:szCs w:val="28"/>
          <w:lang w:eastAsia="en-US"/>
        </w:rPr>
        <w:t xml:space="preserve">Казенным учреждением Ханты-Мансийского автономного </w:t>
      </w:r>
      <w:r>
        <w:rPr>
          <w:rFonts w:eastAsiaTheme="minorHAnsi"/>
          <w:sz w:val="28"/>
          <w:szCs w:val="28"/>
          <w:lang w:eastAsia="en-US"/>
        </w:rPr>
        <w:br/>
      </w:r>
      <w:r w:rsidRPr="007B7E51">
        <w:rPr>
          <w:rFonts w:eastAsia="Calibri"/>
          <w:sz w:val="28"/>
          <w:szCs w:val="28"/>
          <w:lang w:eastAsia="en-US"/>
        </w:rPr>
        <w:t xml:space="preserve">округа – Югры «Управление автомобильных дорог» (владелец </w:t>
      </w:r>
      <w:r w:rsidR="00D94A4F" w:rsidRPr="00BD27B9">
        <w:rPr>
          <w:rFonts w:eastAsia="Calibri"/>
          <w:sz w:val="28"/>
          <w:szCs w:val="28"/>
        </w:rPr>
        <w:t xml:space="preserve">автомобильной дороги </w:t>
      </w:r>
      <w:r w:rsidR="00D94A4F">
        <w:rPr>
          <w:rFonts w:eastAsia="Calibri"/>
          <w:sz w:val="28"/>
          <w:szCs w:val="28"/>
        </w:rPr>
        <w:t>общего пользования межмуниципального значения ХМАО-Югры (г.Сургут – г.Лянтор)</w:t>
      </w:r>
      <w:r w:rsidRPr="007B7E51">
        <w:rPr>
          <w:rFonts w:eastAsia="Calibri"/>
          <w:sz w:val="28"/>
          <w:szCs w:val="28"/>
          <w:lang w:eastAsia="en-US"/>
        </w:rPr>
        <w:t xml:space="preserve">) согласовано размещение </w:t>
      </w:r>
      <w:r w:rsidR="00D94A4F">
        <w:rPr>
          <w:rFonts w:eastAsia="Calibri"/>
          <w:sz w:val="28"/>
          <w:szCs w:val="28"/>
          <w:lang w:eastAsia="en-US"/>
        </w:rPr>
        <w:t>и эксплуатация кафе «Дорожник»</w:t>
      </w:r>
      <w:r>
        <w:rPr>
          <w:rFonts w:eastAsia="Calibri"/>
          <w:sz w:val="28"/>
          <w:szCs w:val="28"/>
          <w:lang w:eastAsia="en-US"/>
        </w:rPr>
        <w:t xml:space="preserve"> в</w:t>
      </w:r>
      <w:r w:rsidRPr="007B7E5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границах полосы отвода и </w:t>
      </w:r>
      <w:r w:rsidRPr="00BD27B9">
        <w:rPr>
          <w:rFonts w:eastAsia="Calibri"/>
          <w:sz w:val="28"/>
          <w:szCs w:val="28"/>
        </w:rPr>
        <w:t>придорожной полос</w:t>
      </w:r>
      <w:r>
        <w:rPr>
          <w:rFonts w:eastAsia="Calibri"/>
          <w:sz w:val="28"/>
          <w:szCs w:val="28"/>
        </w:rPr>
        <w:t>ы</w:t>
      </w:r>
      <w:r w:rsidR="00D94A4F">
        <w:rPr>
          <w:rFonts w:eastAsia="Calibri"/>
          <w:sz w:val="28"/>
          <w:szCs w:val="28"/>
        </w:rPr>
        <w:t xml:space="preserve"> </w:t>
      </w:r>
      <w:r w:rsidR="00D94A4F" w:rsidRPr="00BD27B9">
        <w:rPr>
          <w:rFonts w:eastAsia="Calibri"/>
          <w:sz w:val="28"/>
          <w:szCs w:val="28"/>
        </w:rPr>
        <w:t>автомобильной дороги</w:t>
      </w:r>
      <w:r w:rsidR="00D94A4F">
        <w:rPr>
          <w:rFonts w:eastAsia="Calibri"/>
          <w:sz w:val="28"/>
          <w:szCs w:val="28"/>
        </w:rPr>
        <w:t xml:space="preserve"> г.Сургут – г.Лянтор</w:t>
      </w:r>
      <w:r w:rsidRPr="007B7E51">
        <w:rPr>
          <w:rFonts w:eastAsia="Calibri"/>
          <w:sz w:val="28"/>
          <w:szCs w:val="28"/>
          <w:lang w:eastAsia="en-US"/>
        </w:rPr>
        <w:t xml:space="preserve">. </w:t>
      </w:r>
    </w:p>
    <w:p w:rsidR="00DF651E" w:rsidRDefault="00DF651E" w:rsidP="00DF651E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Документация, обосновывающая перевод земель лесного фонда в земли промышленности, транспорта и иного специального назначения </w:t>
      </w:r>
      <w:r w:rsidRPr="0060331B">
        <w:rPr>
          <w:rFonts w:ascii="Times New Roman" w:eastAsia="Calibri" w:hAnsi="Times New Roman" w:cs="Times New Roman"/>
          <w:sz w:val="28"/>
          <w:szCs w:val="28"/>
        </w:rPr>
        <w:t>под объект: «</w:t>
      </w:r>
      <w:r w:rsidR="0037347B" w:rsidRPr="0037347B">
        <w:rPr>
          <w:rFonts w:ascii="Times New Roman" w:eastAsia="Calibri" w:hAnsi="Times New Roman" w:cs="Times New Roman"/>
          <w:sz w:val="28"/>
          <w:szCs w:val="28"/>
        </w:rPr>
        <w:t>Кафе «Дорожник» на участке 76 км + 695 м (справа) автодороги «Сургут – Лянтор»</w:t>
      </w:r>
      <w:r w:rsidRPr="0060331B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сформирована в соответствии с </w:t>
      </w:r>
      <w:r w:rsidRPr="0060331B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28.01.2006 № 48 «О составе и порядке подготовки документации о </w:t>
      </w:r>
      <w:r w:rsidRPr="009636A2">
        <w:rPr>
          <w:rFonts w:ascii="Times New Roman" w:eastAsia="Calibri" w:hAnsi="Times New Roman" w:cs="Times New Roman"/>
          <w:sz w:val="28"/>
          <w:szCs w:val="28"/>
        </w:rPr>
        <w:t>переводе земель лесного фонда в земли иных (других) категорий»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56AAE" w:rsidRDefault="00656AAE" w:rsidP="001F13C3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13C3" w:rsidRPr="007B7E51" w:rsidRDefault="00102E6C" w:rsidP="001F13C3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2014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320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F1FB5" w:rsidRPr="00AB2430">
        <w:rPr>
          <w:rFonts w:ascii="Times New Roman" w:eastAsia="Calibri" w:hAnsi="Times New Roman" w:cs="Times New Roman"/>
          <w:b/>
          <w:sz w:val="28"/>
          <w:szCs w:val="28"/>
        </w:rPr>
        <w:t xml:space="preserve">участка земель лесного фонда </w:t>
      </w:r>
      <w:r w:rsidR="001F13C3" w:rsidRPr="007B7E51">
        <w:rPr>
          <w:rFonts w:ascii="Times New Roman" w:eastAsia="Calibri" w:hAnsi="Times New Roman" w:cs="Times New Roman"/>
          <w:b/>
          <w:sz w:val="28"/>
          <w:szCs w:val="28"/>
        </w:rPr>
        <w:t>Кондинского урочища Эсского участкового лесничества территориального отдела - Советское лесничество в квартале № 19 в земли промышленности и иного специального назначения, под размещение объекта «</w:t>
      </w:r>
      <w:r w:rsidR="000C5C05">
        <w:rPr>
          <w:rFonts w:ascii="Times New Roman" w:eastAsia="Calibri" w:hAnsi="Times New Roman" w:cs="Times New Roman"/>
          <w:b/>
          <w:sz w:val="28"/>
          <w:szCs w:val="28"/>
        </w:rPr>
        <w:t>Пункт питания, Мотель</w:t>
      </w:r>
      <w:r w:rsidR="001F13C3" w:rsidRPr="007B7E51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1928BA">
        <w:rPr>
          <w:rFonts w:ascii="Times New Roman" w:eastAsia="Calibri" w:hAnsi="Times New Roman" w:cs="Times New Roman"/>
          <w:b/>
          <w:sz w:val="28"/>
          <w:szCs w:val="28"/>
        </w:rPr>
        <w:t>, площадью 1,0 га</w:t>
      </w:r>
      <w:r w:rsidR="001F13C3" w:rsidRPr="007B7E51">
        <w:rPr>
          <w:rFonts w:ascii="Times New Roman" w:eastAsia="Calibri" w:hAnsi="Times New Roman" w:cs="Times New Roman"/>
          <w:b/>
          <w:sz w:val="28"/>
          <w:szCs w:val="28"/>
        </w:rPr>
        <w:t xml:space="preserve"> д</w:t>
      </w:r>
      <w:r w:rsidR="001F13C3">
        <w:rPr>
          <w:rFonts w:ascii="Times New Roman" w:hAnsi="Times New Roman" w:cs="Times New Roman"/>
          <w:b/>
          <w:sz w:val="28"/>
          <w:szCs w:val="28"/>
        </w:rPr>
        <w:t xml:space="preserve">ля индивидуального </w:t>
      </w:r>
      <w:r w:rsidR="001F13C3" w:rsidRPr="007B7E51">
        <w:rPr>
          <w:rFonts w:ascii="Times New Roman" w:eastAsia="Calibri" w:hAnsi="Times New Roman" w:cs="Times New Roman"/>
          <w:b/>
          <w:sz w:val="28"/>
          <w:szCs w:val="28"/>
        </w:rPr>
        <w:t>предпринимателя Задерейчука Н.А.</w:t>
      </w:r>
    </w:p>
    <w:p w:rsidR="001F13C3" w:rsidRPr="007B7E51" w:rsidRDefault="001F13C3" w:rsidP="001F13C3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>Участок земель лесного фонда под размещение объекта «</w:t>
      </w:r>
      <w:r w:rsidR="000C5C05">
        <w:rPr>
          <w:rFonts w:ascii="Times New Roman" w:eastAsia="Calibri" w:hAnsi="Times New Roman" w:cs="Times New Roman"/>
          <w:sz w:val="28"/>
          <w:szCs w:val="28"/>
        </w:rPr>
        <w:t>Пункт питания, Мотель</w:t>
      </w:r>
      <w:r w:rsidRPr="007B7E51">
        <w:rPr>
          <w:rFonts w:ascii="Times New Roman" w:eastAsia="Calibri" w:hAnsi="Times New Roman" w:cs="Times New Roman"/>
          <w:sz w:val="28"/>
          <w:szCs w:val="28"/>
        </w:rPr>
        <w:t>» расположен в придорожной полосе автомобильной дороги общего пользования регионального значения ХМАО-Югры – «Югра» (г.Югорск – пгт.Таежное) на км 409+461 (справа).</w:t>
      </w:r>
    </w:p>
    <w:p w:rsidR="001F13C3" w:rsidRPr="007B7E51" w:rsidRDefault="001F13C3" w:rsidP="001F13C3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Автомобильная дорога общего пользования регионального значения ХМАО-Югры – «Югра» обеспечивает круглогодичную транспортную связь поселений Ханты-Мансийского, Октябрьского, Советского районов с опорной сетью региональных автодорог, что приводит к увеличению движения транспорта и, как следствие, – спроса на услуги дорожного сервиса. </w:t>
      </w:r>
    </w:p>
    <w:p w:rsidR="001F13C3" w:rsidRPr="007B7E51" w:rsidRDefault="001F13C3" w:rsidP="001F13C3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>В настоящее время на автомобильной дороге «Югра» отсутствует достаточное количество объектов дорожного сервиса, что, в свою очередь, снижает уровень обслуживания автомобильной дороги и безопасности участников дорожного движения.</w:t>
      </w:r>
    </w:p>
    <w:p w:rsidR="001F13C3" w:rsidRPr="007B7E51" w:rsidRDefault="001F13C3" w:rsidP="001F13C3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>Схемой развития дорожного сервиса на автомобильных дорогах регионального или межмуниципального значения Ханты-Мансийского автономного округа – Югры, утвержденной распоряжением Правительства Ханты-Мансийского автономного округа – Югры от 28.11.2013 № 621-рп «О Схеме развития дорожного сервиса на автомобильных дорогах регионального или межмуниципального значения Ханты-Мансийского автономного округа – Югры» в придорожной полосе автомобильной дороги общего пользования регионального значения ХМАО-Югры – «Югра» (г.Югорск – пгт.Таежное) на км 409+461 (справа) предусмотрено строительство пункта питания и мотеля.</w:t>
      </w:r>
    </w:p>
    <w:p w:rsidR="001F13C3" w:rsidRPr="007B7E51" w:rsidRDefault="001F13C3" w:rsidP="001F13C3">
      <w:pPr>
        <w:pStyle w:val="ab"/>
        <w:spacing w:after="0" w:line="276" w:lineRule="auto"/>
        <w:ind w:right="-39" w:firstLine="708"/>
        <w:jc w:val="both"/>
        <w:rPr>
          <w:rFonts w:eastAsia="Calibri"/>
          <w:sz w:val="28"/>
          <w:szCs w:val="28"/>
          <w:lang w:eastAsia="en-US"/>
        </w:rPr>
      </w:pPr>
      <w:r w:rsidRPr="007B7E51">
        <w:rPr>
          <w:rFonts w:eastAsia="Calibri"/>
          <w:sz w:val="28"/>
          <w:szCs w:val="28"/>
          <w:lang w:eastAsia="en-US"/>
        </w:rPr>
        <w:t xml:space="preserve">Казенным учреждением Ханты-Мансийского автономного </w:t>
      </w:r>
      <w:r>
        <w:rPr>
          <w:rFonts w:eastAsiaTheme="minorHAnsi"/>
          <w:sz w:val="28"/>
          <w:szCs w:val="28"/>
          <w:lang w:eastAsia="en-US"/>
        </w:rPr>
        <w:br/>
      </w:r>
      <w:r w:rsidRPr="007B7E51">
        <w:rPr>
          <w:rFonts w:eastAsia="Calibri"/>
          <w:sz w:val="28"/>
          <w:szCs w:val="28"/>
          <w:lang w:eastAsia="en-US"/>
        </w:rPr>
        <w:t xml:space="preserve">округа – Югры «Управление автомобильных дорог» (владелец автомобильной дороги общего пользования регионального значения ХМАО-Югры – «Югра» (г.Югорск – пгт.Таежное)) согласовано размещение </w:t>
      </w:r>
      <w:r w:rsidR="000C5C05">
        <w:rPr>
          <w:rFonts w:eastAsia="Calibri"/>
          <w:sz w:val="28"/>
          <w:szCs w:val="28"/>
        </w:rPr>
        <w:t>Пункта питания и Мотеля</w:t>
      </w:r>
      <w:r w:rsidR="000C5C05" w:rsidRPr="007B7E51">
        <w:rPr>
          <w:rFonts w:eastAsia="Calibri"/>
          <w:sz w:val="28"/>
          <w:szCs w:val="28"/>
          <w:lang w:eastAsia="en-US"/>
        </w:rPr>
        <w:t xml:space="preserve"> </w:t>
      </w:r>
      <w:r w:rsidRPr="007B7E51">
        <w:rPr>
          <w:rFonts w:eastAsia="Calibri"/>
          <w:sz w:val="28"/>
          <w:szCs w:val="28"/>
          <w:lang w:eastAsia="en-US"/>
        </w:rPr>
        <w:t>за пределами придорожной полосы автомобильной дороги общего пользования регионального значения – «Югра» (г.Югорск – пгт. Таежный) с использованием существующего</w:t>
      </w:r>
      <w:r w:rsidR="000C5C05">
        <w:rPr>
          <w:rFonts w:eastAsia="Calibri"/>
          <w:sz w:val="28"/>
          <w:szCs w:val="28"/>
          <w:lang w:eastAsia="en-US"/>
        </w:rPr>
        <w:t xml:space="preserve"> съезда на км 409+461 (справа)</w:t>
      </w:r>
      <w:r w:rsidRPr="007B7E51">
        <w:rPr>
          <w:rFonts w:eastAsia="Calibri"/>
          <w:sz w:val="28"/>
          <w:szCs w:val="28"/>
          <w:lang w:eastAsia="en-US"/>
        </w:rPr>
        <w:t xml:space="preserve">. </w:t>
      </w:r>
    </w:p>
    <w:p w:rsidR="00656AAE" w:rsidRPr="000523FA" w:rsidRDefault="00656AAE" w:rsidP="001F13C3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6066" w:rsidRPr="00BD27B9" w:rsidRDefault="007B6066" w:rsidP="00E644CE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2014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320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участка </w:t>
      </w:r>
      <w:r w:rsidRPr="0047234C">
        <w:rPr>
          <w:rFonts w:ascii="Times New Roman" w:eastAsia="Calibri" w:hAnsi="Times New Roman" w:cs="Times New Roman"/>
          <w:b/>
          <w:sz w:val="28"/>
          <w:szCs w:val="28"/>
        </w:rPr>
        <w:t>земель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лесного фонда </w:t>
      </w:r>
      <w:r w:rsidR="002E364D">
        <w:rPr>
          <w:rFonts w:ascii="Times New Roman" w:eastAsia="Calibri" w:hAnsi="Times New Roman" w:cs="Times New Roman"/>
          <w:b/>
          <w:sz w:val="28"/>
          <w:szCs w:val="28"/>
        </w:rPr>
        <w:t>Ульт-Ягунского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участкового лесничества Сургутского лесничества в квартале № </w:t>
      </w:r>
      <w:r w:rsidR="002E364D">
        <w:rPr>
          <w:rFonts w:ascii="Times New Roman" w:eastAsia="Calibri" w:hAnsi="Times New Roman" w:cs="Times New Roman"/>
          <w:b/>
          <w:sz w:val="28"/>
          <w:szCs w:val="28"/>
        </w:rPr>
        <w:t>123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32648">
        <w:rPr>
          <w:rFonts w:ascii="Times New Roman" w:eastAsia="Calibri" w:hAnsi="Times New Roman" w:cs="Times New Roman"/>
          <w:b/>
          <w:sz w:val="28"/>
          <w:szCs w:val="28"/>
        </w:rPr>
        <w:t>в земли  промышленности и иного специального назначения под объект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>: «</w:t>
      </w:r>
      <w:r w:rsidR="002E364D">
        <w:rPr>
          <w:rFonts w:ascii="Times New Roman" w:eastAsia="Calibri" w:hAnsi="Times New Roman" w:cs="Times New Roman"/>
          <w:b/>
          <w:sz w:val="28"/>
          <w:szCs w:val="28"/>
        </w:rPr>
        <w:t>Строительство АЗС на 250 заправок в сутки на 95 км автомобильной дороги «Сургут – Когалым»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для ООО «</w:t>
      </w:r>
      <w:r w:rsidR="002E364D">
        <w:rPr>
          <w:rFonts w:ascii="Times New Roman" w:eastAsia="Calibri" w:hAnsi="Times New Roman" w:cs="Times New Roman"/>
          <w:b/>
          <w:sz w:val="28"/>
          <w:szCs w:val="28"/>
        </w:rPr>
        <w:t>Ойлсервис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ED488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 xml:space="preserve">Кадастровый </w:t>
      </w:r>
      <w:r w:rsidR="002E364D">
        <w:rPr>
          <w:rFonts w:ascii="Times New Roman" w:eastAsia="Calibri" w:hAnsi="Times New Roman" w:cs="Times New Roman"/>
          <w:b/>
          <w:sz w:val="28"/>
          <w:szCs w:val="28"/>
        </w:rPr>
        <w:t>номер лесного участка  86:03:0020301:23354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B6066" w:rsidRPr="007B7E51" w:rsidRDefault="007B6066" w:rsidP="00980255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7B9">
        <w:rPr>
          <w:rFonts w:ascii="Times New Roman" w:eastAsia="Calibri" w:hAnsi="Times New Roman" w:cs="Times New Roman"/>
          <w:sz w:val="28"/>
          <w:szCs w:val="28"/>
        </w:rPr>
        <w:t>Участок земель лесного фонда под размещение</w:t>
      </w:r>
      <w:r w:rsidRPr="000B3F56">
        <w:rPr>
          <w:rFonts w:ascii="Times New Roman" w:eastAsia="Calibri" w:hAnsi="Times New Roman" w:cs="Times New Roman"/>
          <w:sz w:val="28"/>
          <w:szCs w:val="28"/>
        </w:rPr>
        <w:t xml:space="preserve"> объекта «</w:t>
      </w:r>
      <w:r w:rsidR="002E364D" w:rsidRPr="002E364D">
        <w:rPr>
          <w:rFonts w:ascii="Times New Roman" w:eastAsia="Calibri" w:hAnsi="Times New Roman" w:cs="Times New Roman"/>
          <w:sz w:val="28"/>
          <w:szCs w:val="28"/>
        </w:rPr>
        <w:t>Строительство АЗС на 250 заправок в сутки на 95 км автомобильной дороги «Сургут – Когалым»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» расположен в </w:t>
      </w:r>
      <w:r w:rsidR="002E364D">
        <w:rPr>
          <w:rFonts w:ascii="Times New Roman" w:eastAsia="Calibri" w:hAnsi="Times New Roman" w:cs="Times New Roman"/>
          <w:sz w:val="28"/>
          <w:szCs w:val="28"/>
        </w:rPr>
        <w:t xml:space="preserve">границах полосы отводы и придорожной полосы </w:t>
      </w:r>
      <w:r w:rsidR="00BD27B9" w:rsidRPr="00BD27B9">
        <w:rPr>
          <w:rFonts w:ascii="Times New Roman" w:eastAsia="Calibri" w:hAnsi="Times New Roman" w:cs="Times New Roman"/>
          <w:sz w:val="28"/>
          <w:szCs w:val="28"/>
        </w:rPr>
        <w:t xml:space="preserve">автомобильной дороги г. Сургут - г. </w:t>
      </w:r>
      <w:r w:rsidR="002E364D">
        <w:rPr>
          <w:rFonts w:ascii="Times New Roman" w:eastAsia="Calibri" w:hAnsi="Times New Roman" w:cs="Times New Roman"/>
          <w:sz w:val="28"/>
          <w:szCs w:val="28"/>
        </w:rPr>
        <w:t xml:space="preserve">Когалым – граница Ханты-Мансийского автономного округа – Югры </w:t>
      </w:r>
      <w:r w:rsidR="00BD27B9" w:rsidRPr="00BD27B9">
        <w:rPr>
          <w:rFonts w:ascii="Times New Roman" w:eastAsia="Calibri" w:hAnsi="Times New Roman" w:cs="Times New Roman"/>
          <w:sz w:val="28"/>
          <w:szCs w:val="28"/>
        </w:rPr>
        <w:t>на участке км.</w:t>
      </w:r>
      <w:r w:rsidR="002E364D">
        <w:rPr>
          <w:rFonts w:ascii="Times New Roman" w:eastAsia="Calibri" w:hAnsi="Times New Roman" w:cs="Times New Roman"/>
          <w:sz w:val="28"/>
          <w:szCs w:val="28"/>
        </w:rPr>
        <w:t>93+467</w:t>
      </w:r>
      <w:r w:rsidR="00AF28E8">
        <w:rPr>
          <w:rFonts w:ascii="Times New Roman" w:eastAsia="Calibri" w:hAnsi="Times New Roman" w:cs="Times New Roman"/>
          <w:sz w:val="28"/>
          <w:szCs w:val="28"/>
        </w:rPr>
        <w:t xml:space="preserve"> (справа)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0255" w:rsidRPr="00980255" w:rsidRDefault="007B6066" w:rsidP="00980255">
      <w:pPr>
        <w:spacing w:after="0" w:afterAutospacing="0" w:line="276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Автомобильная дорога общего пользования регионального значения </w:t>
      </w:r>
      <w:r w:rsidR="00566AC4" w:rsidRPr="00BD27B9">
        <w:rPr>
          <w:rFonts w:ascii="Times New Roman" w:eastAsia="Calibri" w:hAnsi="Times New Roman" w:cs="Times New Roman"/>
          <w:sz w:val="28"/>
          <w:szCs w:val="28"/>
        </w:rPr>
        <w:t xml:space="preserve">г. Сургут - г. </w:t>
      </w:r>
      <w:r w:rsidR="00566AC4">
        <w:rPr>
          <w:rFonts w:ascii="Times New Roman" w:eastAsia="Calibri" w:hAnsi="Times New Roman" w:cs="Times New Roman"/>
          <w:sz w:val="28"/>
          <w:szCs w:val="28"/>
        </w:rPr>
        <w:t>Когалым – граница Ханты-Мансийского автономного округа – Югры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обеспечивает</w:t>
      </w:r>
      <w:r w:rsidR="00980255" w:rsidRPr="00980255">
        <w:rPr>
          <w:rFonts w:ascii="Times New Roman" w:eastAsia="Calibri" w:hAnsi="Times New Roman" w:cs="Times New Roman"/>
          <w:sz w:val="28"/>
          <w:szCs w:val="28"/>
        </w:rPr>
        <w:t xml:space="preserve"> круглогодичной связью населенные пункты автономного округа с сетью автомобильных дорог общего пользования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, что приводит к увеличению движения транспорта и, как следствие, – спроса на услуги дорожного сервиса. </w:t>
      </w:r>
    </w:p>
    <w:p w:rsidR="007B6066" w:rsidRPr="007B7E51" w:rsidRDefault="007B6066" w:rsidP="00E644CE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B7E51">
        <w:rPr>
          <w:rFonts w:ascii="Times New Roman" w:eastAsia="Calibri" w:hAnsi="Times New Roman" w:cs="Times New Roman"/>
          <w:sz w:val="28"/>
          <w:szCs w:val="28"/>
        </w:rPr>
        <w:t>Схем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развития дорожного сервиса на автомобильных дорогах регионального или межмуниципального значения Ханты-Мансийского автономного округа – Югры, утвержденной распоряжением Правительства Ханты-Мансийского автономного округа – Югры от 28.11.2013 № 621-рп «О Схеме развития дорожного сервиса на автомобильных дорогах регионального или межмуниципального значения Ханты-Мансийского автономного округа – Югры»</w:t>
      </w:r>
      <w:r w:rsidR="00BD27B9">
        <w:rPr>
          <w:rFonts w:ascii="Times New Roman" w:eastAsia="Calibri" w:hAnsi="Times New Roman" w:cs="Times New Roman"/>
          <w:sz w:val="28"/>
          <w:szCs w:val="28"/>
        </w:rPr>
        <w:t xml:space="preserve"> вдоль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автомобильной дороги общего пользования регионального значения ХМАО-Югры </w:t>
      </w:r>
      <w:r w:rsidR="000414CD" w:rsidRPr="00BD27B9">
        <w:rPr>
          <w:rFonts w:ascii="Times New Roman" w:eastAsia="Calibri" w:hAnsi="Times New Roman" w:cs="Times New Roman"/>
          <w:sz w:val="28"/>
          <w:szCs w:val="28"/>
        </w:rPr>
        <w:t xml:space="preserve">г. Сургут - г. </w:t>
      </w:r>
      <w:r w:rsidR="000414CD">
        <w:rPr>
          <w:rFonts w:ascii="Times New Roman" w:eastAsia="Calibri" w:hAnsi="Times New Roman" w:cs="Times New Roman"/>
          <w:sz w:val="28"/>
          <w:szCs w:val="28"/>
        </w:rPr>
        <w:t xml:space="preserve">Когалым – граница Ханты-Мансийского автономного округа – Югры </w:t>
      </w:r>
      <w:r w:rsidR="000414CD" w:rsidRPr="00BD27B9">
        <w:rPr>
          <w:rFonts w:ascii="Times New Roman" w:eastAsia="Calibri" w:hAnsi="Times New Roman" w:cs="Times New Roman"/>
          <w:sz w:val="28"/>
          <w:szCs w:val="28"/>
        </w:rPr>
        <w:t>на участке км.</w:t>
      </w:r>
      <w:r w:rsidR="000414CD">
        <w:rPr>
          <w:rFonts w:ascii="Times New Roman" w:eastAsia="Calibri" w:hAnsi="Times New Roman" w:cs="Times New Roman"/>
          <w:sz w:val="28"/>
          <w:szCs w:val="28"/>
        </w:rPr>
        <w:t>93+467 (справа)</w:t>
      </w:r>
      <w:r w:rsidR="00BD27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44CE">
        <w:rPr>
          <w:rFonts w:ascii="Times New Roman" w:eastAsia="Calibri" w:hAnsi="Times New Roman" w:cs="Times New Roman"/>
          <w:sz w:val="28"/>
          <w:szCs w:val="28"/>
        </w:rPr>
        <w:t>проектируется автозаправочная станция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6066" w:rsidRPr="007B7E51" w:rsidRDefault="007B6066" w:rsidP="00E644CE">
      <w:pPr>
        <w:pStyle w:val="ab"/>
        <w:spacing w:after="0" w:line="276" w:lineRule="auto"/>
        <w:ind w:right="-39" w:firstLine="708"/>
        <w:jc w:val="both"/>
        <w:rPr>
          <w:rFonts w:eastAsia="Calibri"/>
          <w:sz w:val="28"/>
          <w:szCs w:val="28"/>
          <w:lang w:eastAsia="en-US"/>
        </w:rPr>
      </w:pPr>
      <w:r w:rsidRPr="007B7E51">
        <w:rPr>
          <w:rFonts w:eastAsia="Calibri"/>
          <w:sz w:val="28"/>
          <w:szCs w:val="28"/>
          <w:lang w:eastAsia="en-US"/>
        </w:rPr>
        <w:t xml:space="preserve">Казенным учреждением Ханты-Мансийского автономного </w:t>
      </w:r>
      <w:r>
        <w:rPr>
          <w:rFonts w:eastAsiaTheme="minorHAnsi"/>
          <w:sz w:val="28"/>
          <w:szCs w:val="28"/>
          <w:lang w:eastAsia="en-US"/>
        </w:rPr>
        <w:br/>
      </w:r>
      <w:r w:rsidRPr="007B7E51">
        <w:rPr>
          <w:rFonts w:eastAsia="Calibri"/>
          <w:sz w:val="28"/>
          <w:szCs w:val="28"/>
          <w:lang w:eastAsia="en-US"/>
        </w:rPr>
        <w:t>округа – Югры «Управление автомобильных дорог»</w:t>
      </w:r>
      <w:r w:rsidR="00AF28E8">
        <w:rPr>
          <w:rFonts w:eastAsia="Calibri"/>
          <w:sz w:val="28"/>
          <w:szCs w:val="28"/>
          <w:lang w:eastAsia="en-US"/>
        </w:rPr>
        <w:t xml:space="preserve"> (владелец автомобильной дороги) </w:t>
      </w:r>
      <w:r w:rsidRPr="007B7E51">
        <w:rPr>
          <w:rFonts w:eastAsia="Calibri"/>
          <w:sz w:val="28"/>
          <w:szCs w:val="28"/>
          <w:lang w:eastAsia="en-US"/>
        </w:rPr>
        <w:t xml:space="preserve">согласовано размещение площадки </w:t>
      </w:r>
      <w:r>
        <w:rPr>
          <w:rFonts w:eastAsia="Calibri"/>
          <w:sz w:val="28"/>
          <w:szCs w:val="28"/>
          <w:lang w:eastAsia="en-US"/>
        </w:rPr>
        <w:t xml:space="preserve">автозаправочной станции </w:t>
      </w:r>
      <w:r w:rsidR="00AF28E8" w:rsidRPr="007B7E51">
        <w:rPr>
          <w:rFonts w:eastAsia="Calibri"/>
          <w:sz w:val="28"/>
          <w:szCs w:val="28"/>
        </w:rPr>
        <w:t xml:space="preserve">в </w:t>
      </w:r>
      <w:r w:rsidR="00AF28E8">
        <w:rPr>
          <w:rFonts w:eastAsia="Calibri"/>
          <w:sz w:val="28"/>
          <w:szCs w:val="28"/>
        </w:rPr>
        <w:t xml:space="preserve">границах полосы отводы и придорожной полосы </w:t>
      </w:r>
      <w:r w:rsidR="00AF28E8" w:rsidRPr="00BD27B9">
        <w:rPr>
          <w:rFonts w:eastAsia="Calibri"/>
          <w:sz w:val="28"/>
          <w:szCs w:val="28"/>
        </w:rPr>
        <w:t xml:space="preserve">автомобильной дороги г. Сургут - г. </w:t>
      </w:r>
      <w:r w:rsidR="00AF28E8">
        <w:rPr>
          <w:rFonts w:eastAsia="Calibri"/>
          <w:sz w:val="28"/>
          <w:szCs w:val="28"/>
        </w:rPr>
        <w:t xml:space="preserve">Когалым – граница Ханты-Мансийского автономного округа – Югры </w:t>
      </w:r>
      <w:r w:rsidR="00AF28E8" w:rsidRPr="00BD27B9">
        <w:rPr>
          <w:rFonts w:eastAsia="Calibri"/>
          <w:sz w:val="28"/>
          <w:szCs w:val="28"/>
        </w:rPr>
        <w:t>на участке км.</w:t>
      </w:r>
      <w:r w:rsidR="00AF28E8">
        <w:rPr>
          <w:rFonts w:eastAsia="Calibri"/>
          <w:sz w:val="28"/>
          <w:szCs w:val="28"/>
        </w:rPr>
        <w:t>93+467</w:t>
      </w:r>
      <w:r w:rsidR="00AF28E8" w:rsidRPr="00BD27B9">
        <w:rPr>
          <w:rFonts w:eastAsia="Calibri"/>
          <w:sz w:val="28"/>
          <w:szCs w:val="28"/>
        </w:rPr>
        <w:t xml:space="preserve"> (справа)</w:t>
      </w:r>
      <w:r w:rsidRPr="007B7E51">
        <w:rPr>
          <w:rFonts w:eastAsia="Calibri"/>
          <w:sz w:val="28"/>
          <w:szCs w:val="28"/>
          <w:lang w:eastAsia="en-US"/>
        </w:rPr>
        <w:t xml:space="preserve">. </w:t>
      </w:r>
    </w:p>
    <w:p w:rsidR="00E644CE" w:rsidRDefault="00E644CE" w:rsidP="00E644CE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Документация, обосновывающая перевод земель лесного фонда в земли промышленности, транспорта 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иного специального назначения </w:t>
      </w:r>
      <w:r w:rsidRPr="0060331B">
        <w:rPr>
          <w:rFonts w:ascii="Times New Roman" w:eastAsia="Calibri" w:hAnsi="Times New Roman" w:cs="Times New Roman"/>
          <w:sz w:val="28"/>
          <w:szCs w:val="28"/>
          <w:lang w:eastAsia="ru-RU"/>
        </w:rPr>
        <w:t>под объект: «</w:t>
      </w:r>
      <w:r w:rsidR="00AF28E8" w:rsidRPr="00AF28E8">
        <w:rPr>
          <w:rFonts w:ascii="Times New Roman" w:eastAsia="Calibri" w:hAnsi="Times New Roman" w:cs="Times New Roman"/>
          <w:sz w:val="28"/>
          <w:szCs w:val="28"/>
          <w:lang w:eastAsia="ru-RU"/>
        </w:rPr>
        <w:t>Строительство АЗС на 250 заправок в сутки на 95 км автомобильной дороги «Сургут – Когалым</w:t>
      </w:r>
      <w:r w:rsidRPr="0060331B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сформирована в соответствии с </w:t>
      </w:r>
      <w:r w:rsidRPr="0060331B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Правительства Российской</w:t>
      </w:r>
      <w:r w:rsidRPr="0060331B">
        <w:rPr>
          <w:rFonts w:ascii="Times New Roman" w:eastAsia="Calibri" w:hAnsi="Times New Roman" w:cs="Times New Roman"/>
          <w:sz w:val="28"/>
          <w:szCs w:val="28"/>
        </w:rPr>
        <w:t xml:space="preserve"> Федерации от 28.01.2006 </w:t>
      </w:r>
      <w:r w:rsidR="00AF28E8">
        <w:rPr>
          <w:rFonts w:ascii="Times New Roman" w:eastAsia="Calibri" w:hAnsi="Times New Roman" w:cs="Times New Roman"/>
          <w:sz w:val="28"/>
          <w:szCs w:val="28"/>
        </w:rPr>
        <w:br/>
      </w:r>
      <w:r w:rsidRPr="0060331B">
        <w:rPr>
          <w:rFonts w:ascii="Times New Roman" w:eastAsia="Calibri" w:hAnsi="Times New Roman" w:cs="Times New Roman"/>
          <w:sz w:val="28"/>
          <w:szCs w:val="28"/>
        </w:rPr>
        <w:t xml:space="preserve">№ 48 «О составе и порядке подготовки документации о </w:t>
      </w:r>
      <w:r w:rsidRPr="009636A2">
        <w:rPr>
          <w:rFonts w:ascii="Times New Roman" w:eastAsia="Calibri" w:hAnsi="Times New Roman" w:cs="Times New Roman"/>
          <w:sz w:val="28"/>
          <w:szCs w:val="28"/>
        </w:rPr>
        <w:t>переводе земель лесного фонда в земли иных (других) категорий»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6066" w:rsidRPr="00E644CE" w:rsidRDefault="007B6066" w:rsidP="00E644CE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39E3" w:rsidRPr="00BD27B9" w:rsidRDefault="005739E3" w:rsidP="00931FD8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39E3">
        <w:rPr>
          <w:rFonts w:ascii="Times New Roman" w:eastAsia="Calibri" w:hAnsi="Times New Roman" w:cs="Times New Roman"/>
          <w:b/>
          <w:sz w:val="28"/>
          <w:szCs w:val="28"/>
        </w:rPr>
        <w:t xml:space="preserve">2.5. </w:t>
      </w:r>
      <w:r w:rsidR="00684D82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участка </w:t>
      </w:r>
      <w:r w:rsidR="00684D82" w:rsidRPr="0047234C">
        <w:rPr>
          <w:rFonts w:ascii="Times New Roman" w:eastAsia="Calibri" w:hAnsi="Times New Roman" w:cs="Times New Roman"/>
          <w:b/>
          <w:sz w:val="28"/>
          <w:szCs w:val="28"/>
        </w:rPr>
        <w:t>земель</w:t>
      </w:r>
      <w:r w:rsidR="00684D82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лесного фонда </w:t>
      </w:r>
      <w:r w:rsidR="00684D82">
        <w:rPr>
          <w:rFonts w:ascii="Times New Roman" w:eastAsia="Calibri" w:hAnsi="Times New Roman" w:cs="Times New Roman"/>
          <w:b/>
          <w:sz w:val="28"/>
          <w:szCs w:val="28"/>
        </w:rPr>
        <w:t>Ульт-Ягунского</w:t>
      </w:r>
      <w:r w:rsidR="00684D82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участкового лесничества Сургутского лесничества в квартал</w:t>
      </w:r>
      <w:r w:rsidR="000414CD">
        <w:rPr>
          <w:rFonts w:ascii="Times New Roman" w:eastAsia="Calibri" w:hAnsi="Times New Roman" w:cs="Times New Roman"/>
          <w:b/>
          <w:sz w:val="28"/>
          <w:szCs w:val="28"/>
        </w:rPr>
        <w:t>ах №</w:t>
      </w:r>
      <w:r w:rsidR="00684D82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0414CD">
        <w:rPr>
          <w:rFonts w:ascii="Times New Roman" w:eastAsia="Calibri" w:hAnsi="Times New Roman" w:cs="Times New Roman"/>
          <w:b/>
          <w:sz w:val="28"/>
          <w:szCs w:val="28"/>
        </w:rPr>
        <w:t>92, 122</w:t>
      </w:r>
      <w:r w:rsidR="00684D82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84D82" w:rsidRPr="00E32648">
        <w:rPr>
          <w:rFonts w:ascii="Times New Roman" w:eastAsia="Calibri" w:hAnsi="Times New Roman" w:cs="Times New Roman"/>
          <w:b/>
          <w:sz w:val="28"/>
          <w:szCs w:val="28"/>
        </w:rPr>
        <w:t>в земли  промышленности и иного специального назначения под объект</w:t>
      </w:r>
      <w:r w:rsidR="00684D82" w:rsidRPr="00BD27B9">
        <w:rPr>
          <w:rFonts w:ascii="Times New Roman" w:eastAsia="Calibri" w:hAnsi="Times New Roman" w:cs="Times New Roman"/>
          <w:b/>
          <w:sz w:val="28"/>
          <w:szCs w:val="28"/>
        </w:rPr>
        <w:t>: «</w:t>
      </w:r>
      <w:r w:rsidR="00684D82">
        <w:rPr>
          <w:rFonts w:ascii="Times New Roman" w:eastAsia="Calibri" w:hAnsi="Times New Roman" w:cs="Times New Roman"/>
          <w:b/>
          <w:sz w:val="28"/>
          <w:szCs w:val="28"/>
        </w:rPr>
        <w:t>Строительство автозаправочной станции (АЗС) на 250 заправок в сутки на 97 км автомобильной дороги «Сургут – Когалым», площадью 0,6 га,</w:t>
      </w:r>
      <w:r w:rsidR="00684D82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для ООО «</w:t>
      </w:r>
      <w:r w:rsidR="00684D82">
        <w:rPr>
          <w:rFonts w:ascii="Times New Roman" w:eastAsia="Calibri" w:hAnsi="Times New Roman" w:cs="Times New Roman"/>
          <w:b/>
          <w:sz w:val="28"/>
          <w:szCs w:val="28"/>
        </w:rPr>
        <w:t>Ойлсервис</w:t>
      </w:r>
      <w:r w:rsidR="00684D82" w:rsidRPr="00BD27B9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684D8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84D82" w:rsidRPr="00ED4885">
        <w:rPr>
          <w:rFonts w:ascii="Times New Roman" w:eastAsia="Calibri" w:hAnsi="Times New Roman" w:cs="Times New Roman"/>
          <w:b/>
          <w:sz w:val="28"/>
          <w:szCs w:val="28"/>
        </w:rPr>
        <w:t xml:space="preserve">Кадастровый </w:t>
      </w:r>
      <w:r w:rsidR="00684D82">
        <w:rPr>
          <w:rFonts w:ascii="Times New Roman" w:eastAsia="Calibri" w:hAnsi="Times New Roman" w:cs="Times New Roman"/>
          <w:b/>
          <w:sz w:val="28"/>
          <w:szCs w:val="28"/>
        </w:rPr>
        <w:t>номер лесного участка  86:03:0020301:23514</w:t>
      </w:r>
      <w:r w:rsidR="00ED488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A6A08" w:rsidRPr="007B7E51" w:rsidRDefault="00EA6A08" w:rsidP="00EA6A08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7B9">
        <w:rPr>
          <w:rFonts w:ascii="Times New Roman" w:eastAsia="Calibri" w:hAnsi="Times New Roman" w:cs="Times New Roman"/>
          <w:sz w:val="28"/>
          <w:szCs w:val="28"/>
        </w:rPr>
        <w:t>Участок земель лесного фонда под размещение</w:t>
      </w:r>
      <w:r w:rsidRPr="000B3F56">
        <w:rPr>
          <w:rFonts w:ascii="Times New Roman" w:eastAsia="Calibri" w:hAnsi="Times New Roman" w:cs="Times New Roman"/>
          <w:sz w:val="28"/>
          <w:szCs w:val="28"/>
        </w:rPr>
        <w:t xml:space="preserve"> объекта «</w:t>
      </w:r>
      <w:r w:rsidRPr="00EA6A08">
        <w:rPr>
          <w:rFonts w:ascii="Times New Roman" w:eastAsia="Calibri" w:hAnsi="Times New Roman" w:cs="Times New Roman"/>
          <w:sz w:val="28"/>
          <w:szCs w:val="28"/>
        </w:rPr>
        <w:t>Строительство автозаправочной станции (АЗС) на 250 заправок в сутки на 97 км автомобильной дороги «Сургут – Когалым»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» расположен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границах полосы отводы и придорожной полосы </w:t>
      </w:r>
      <w:r w:rsidRPr="00BD27B9">
        <w:rPr>
          <w:rFonts w:ascii="Times New Roman" w:eastAsia="Calibri" w:hAnsi="Times New Roman" w:cs="Times New Roman"/>
          <w:sz w:val="28"/>
          <w:szCs w:val="28"/>
        </w:rPr>
        <w:t xml:space="preserve">автомобильной дороги г. Сургут - г.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Когалым – граница Ханты-Мансийского автономного округа – Югры </w:t>
      </w:r>
      <w:r w:rsidRPr="00BD27B9">
        <w:rPr>
          <w:rFonts w:ascii="Times New Roman" w:eastAsia="Calibri" w:hAnsi="Times New Roman" w:cs="Times New Roman"/>
          <w:sz w:val="28"/>
          <w:szCs w:val="28"/>
        </w:rPr>
        <w:t>на участке км.</w:t>
      </w:r>
      <w:r>
        <w:rPr>
          <w:rFonts w:ascii="Times New Roman" w:eastAsia="Calibri" w:hAnsi="Times New Roman" w:cs="Times New Roman"/>
          <w:sz w:val="28"/>
          <w:szCs w:val="28"/>
        </w:rPr>
        <w:t>96+060 (слева)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6A08" w:rsidRPr="00980255" w:rsidRDefault="00EA6A08" w:rsidP="00EA6A08">
      <w:pPr>
        <w:spacing w:after="0" w:afterAutospacing="0" w:line="276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Автомобильная дорога общего пользования регионального значения </w:t>
      </w:r>
      <w:r w:rsidRPr="00BD27B9">
        <w:rPr>
          <w:rFonts w:ascii="Times New Roman" w:eastAsia="Calibri" w:hAnsi="Times New Roman" w:cs="Times New Roman"/>
          <w:sz w:val="28"/>
          <w:szCs w:val="28"/>
        </w:rPr>
        <w:t xml:space="preserve">г. Сургут - г. </w:t>
      </w:r>
      <w:r>
        <w:rPr>
          <w:rFonts w:ascii="Times New Roman" w:eastAsia="Calibri" w:hAnsi="Times New Roman" w:cs="Times New Roman"/>
          <w:sz w:val="28"/>
          <w:szCs w:val="28"/>
        </w:rPr>
        <w:t>Когалым – граница Ханты-Мансийского автономного округа – Югры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обеспечивает</w:t>
      </w:r>
      <w:r w:rsidRPr="00980255">
        <w:rPr>
          <w:rFonts w:ascii="Times New Roman" w:eastAsia="Calibri" w:hAnsi="Times New Roman" w:cs="Times New Roman"/>
          <w:sz w:val="28"/>
          <w:szCs w:val="28"/>
        </w:rPr>
        <w:t xml:space="preserve"> круглогодичной связью населенные пункты автономного округа с сетью автомобильных дорог общего пользования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, что приводит к увеличению движения транспорта и, как следствие, – спроса на услуги дорожного сервиса. </w:t>
      </w:r>
    </w:p>
    <w:p w:rsidR="000414CD" w:rsidRPr="007B7E51" w:rsidRDefault="000414CD" w:rsidP="000414CD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B7E51">
        <w:rPr>
          <w:rFonts w:ascii="Times New Roman" w:eastAsia="Calibri" w:hAnsi="Times New Roman" w:cs="Times New Roman"/>
          <w:sz w:val="28"/>
          <w:szCs w:val="28"/>
        </w:rPr>
        <w:t>Схем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развития дорожного сервиса на автомобильных дорогах регионального или межмуниципального значения Ханты-Мансийского автономного округа – Югры, утвержденной распоряжением Правительства Ханты-Мансийского автономного округа – Югры от 28.11.2013 № 621-рп «О Схеме развития дорожного сервиса на автомобильных дорогах регионального или межмуниципального значения Ханты-Мансийского автономного округа – Югры»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вдоль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автомобильной дороги общего пользования регионального значения ХМАО-Югры </w:t>
      </w:r>
      <w:r w:rsidRPr="00BD27B9">
        <w:rPr>
          <w:rFonts w:ascii="Times New Roman" w:eastAsia="Calibri" w:hAnsi="Times New Roman" w:cs="Times New Roman"/>
          <w:sz w:val="28"/>
          <w:szCs w:val="28"/>
        </w:rPr>
        <w:t xml:space="preserve">г. Сургут - г.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Когалым – граница Ханты-Мансийского автономного округа – Югры </w:t>
      </w:r>
      <w:r w:rsidRPr="00BD27B9">
        <w:rPr>
          <w:rFonts w:ascii="Times New Roman" w:eastAsia="Calibri" w:hAnsi="Times New Roman" w:cs="Times New Roman"/>
          <w:sz w:val="28"/>
          <w:szCs w:val="28"/>
        </w:rPr>
        <w:t>на участке км.</w:t>
      </w:r>
      <w:r>
        <w:rPr>
          <w:rFonts w:ascii="Times New Roman" w:eastAsia="Calibri" w:hAnsi="Times New Roman" w:cs="Times New Roman"/>
          <w:sz w:val="28"/>
          <w:szCs w:val="28"/>
        </w:rPr>
        <w:t>96+060 (слева) проектируется автозаправочная станция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6A08" w:rsidRPr="007B7E51" w:rsidRDefault="00EA6A08" w:rsidP="00EA6A08">
      <w:pPr>
        <w:pStyle w:val="ab"/>
        <w:spacing w:after="0" w:line="276" w:lineRule="auto"/>
        <w:ind w:right="-39" w:firstLine="708"/>
        <w:jc w:val="both"/>
        <w:rPr>
          <w:rFonts w:eastAsia="Calibri"/>
          <w:sz w:val="28"/>
          <w:szCs w:val="28"/>
          <w:lang w:eastAsia="en-US"/>
        </w:rPr>
      </w:pPr>
      <w:r w:rsidRPr="007B7E51">
        <w:rPr>
          <w:rFonts w:eastAsia="Calibri"/>
          <w:sz w:val="28"/>
          <w:szCs w:val="28"/>
          <w:lang w:eastAsia="en-US"/>
        </w:rPr>
        <w:t xml:space="preserve">Казенным учреждением Ханты-Мансийского автономного </w:t>
      </w:r>
      <w:r>
        <w:rPr>
          <w:rFonts w:eastAsiaTheme="minorHAnsi"/>
          <w:sz w:val="28"/>
          <w:szCs w:val="28"/>
          <w:lang w:eastAsia="en-US"/>
        </w:rPr>
        <w:br/>
      </w:r>
      <w:r w:rsidRPr="007B7E51">
        <w:rPr>
          <w:rFonts w:eastAsia="Calibri"/>
          <w:sz w:val="28"/>
          <w:szCs w:val="28"/>
          <w:lang w:eastAsia="en-US"/>
        </w:rPr>
        <w:t>округа – Югры «Управление автомобильных дорог»</w:t>
      </w:r>
      <w:r>
        <w:rPr>
          <w:rFonts w:eastAsia="Calibri"/>
          <w:sz w:val="28"/>
          <w:szCs w:val="28"/>
          <w:lang w:eastAsia="en-US"/>
        </w:rPr>
        <w:t xml:space="preserve"> (владелец автомобильной дороги) </w:t>
      </w:r>
      <w:r w:rsidRPr="007B7E51">
        <w:rPr>
          <w:rFonts w:eastAsia="Calibri"/>
          <w:sz w:val="28"/>
          <w:szCs w:val="28"/>
          <w:lang w:eastAsia="en-US"/>
        </w:rPr>
        <w:t xml:space="preserve">согласовано размещение площадки </w:t>
      </w:r>
      <w:r>
        <w:rPr>
          <w:rFonts w:eastAsia="Calibri"/>
          <w:sz w:val="28"/>
          <w:szCs w:val="28"/>
          <w:lang w:eastAsia="en-US"/>
        </w:rPr>
        <w:t xml:space="preserve">автозаправочной станции </w:t>
      </w:r>
      <w:r w:rsidRPr="007B7E51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 xml:space="preserve">границах полосы отводы и придорожной полосы </w:t>
      </w:r>
      <w:r w:rsidRPr="00BD27B9">
        <w:rPr>
          <w:rFonts w:eastAsia="Calibri"/>
          <w:sz w:val="28"/>
          <w:szCs w:val="28"/>
        </w:rPr>
        <w:t xml:space="preserve">автомобильной дороги г. Сургут - г. </w:t>
      </w:r>
      <w:r>
        <w:rPr>
          <w:rFonts w:eastAsia="Calibri"/>
          <w:sz w:val="28"/>
          <w:szCs w:val="28"/>
        </w:rPr>
        <w:t xml:space="preserve">Когалым – граница Ханты-Мансийского автономного округа – Югры </w:t>
      </w:r>
      <w:r w:rsidR="000414CD" w:rsidRPr="00BD27B9">
        <w:rPr>
          <w:rFonts w:eastAsia="Calibri"/>
          <w:sz w:val="28"/>
          <w:szCs w:val="28"/>
        </w:rPr>
        <w:t>на участке км.</w:t>
      </w:r>
      <w:r w:rsidR="000414CD">
        <w:rPr>
          <w:rFonts w:eastAsia="Calibri"/>
          <w:sz w:val="28"/>
          <w:szCs w:val="28"/>
        </w:rPr>
        <w:t>96+060 (слева)</w:t>
      </w:r>
      <w:r w:rsidRPr="007B7E51">
        <w:rPr>
          <w:rFonts w:eastAsia="Calibri"/>
          <w:sz w:val="28"/>
          <w:szCs w:val="28"/>
          <w:lang w:eastAsia="en-US"/>
        </w:rPr>
        <w:t xml:space="preserve">. </w:t>
      </w:r>
    </w:p>
    <w:p w:rsidR="00EA6A08" w:rsidRDefault="00EA6A08" w:rsidP="00EA6A08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Документация, обосновывающая перевод земель лесного фонда в земли промышленности, транспорта 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иного специального назначения </w:t>
      </w:r>
      <w:r w:rsidRPr="0060331B">
        <w:rPr>
          <w:rFonts w:ascii="Times New Roman" w:eastAsia="Calibri" w:hAnsi="Times New Roman" w:cs="Times New Roman"/>
          <w:sz w:val="28"/>
          <w:szCs w:val="28"/>
          <w:lang w:eastAsia="ru-RU"/>
        </w:rPr>
        <w:t>под объект: «</w:t>
      </w:r>
      <w:r w:rsidRPr="00EA6A08">
        <w:rPr>
          <w:rFonts w:ascii="Times New Roman" w:eastAsia="Calibri" w:hAnsi="Times New Roman" w:cs="Times New Roman"/>
          <w:sz w:val="28"/>
          <w:szCs w:val="28"/>
          <w:lang w:eastAsia="ru-RU"/>
        </w:rPr>
        <w:t>Строительство автозаправочной станции (АЗС) на 250 заправок в сутки на 97 км автомобильной дороги «Сургут – Когалым»</w:t>
      </w:r>
      <w:r w:rsidRPr="0060331B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сформирована в соответствии с </w:t>
      </w:r>
      <w:r w:rsidRPr="0060331B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28.01.2006 № 48 «О составе и порядке подготовки документации</w:t>
      </w:r>
      <w:r w:rsidRPr="0060331B"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r w:rsidRPr="009636A2">
        <w:rPr>
          <w:rFonts w:ascii="Times New Roman" w:eastAsia="Calibri" w:hAnsi="Times New Roman" w:cs="Times New Roman"/>
          <w:sz w:val="28"/>
          <w:szCs w:val="28"/>
        </w:rPr>
        <w:t>переводе земель лесного фонда в земли иных (других) категорий»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00C4" w:rsidRDefault="00E000C4" w:rsidP="00931FD8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117D" w:rsidRPr="00BD27B9" w:rsidRDefault="0022394D" w:rsidP="0038117D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39E3">
        <w:rPr>
          <w:rFonts w:ascii="Times New Roman" w:eastAsia="Calibri" w:hAnsi="Times New Roman" w:cs="Times New Roman"/>
          <w:b/>
          <w:sz w:val="28"/>
          <w:szCs w:val="28"/>
        </w:rPr>
        <w:t>2.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5739E3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38117D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участка </w:t>
      </w:r>
      <w:r w:rsidR="0038117D" w:rsidRPr="0047234C">
        <w:rPr>
          <w:rFonts w:ascii="Times New Roman" w:eastAsia="Calibri" w:hAnsi="Times New Roman" w:cs="Times New Roman"/>
          <w:b/>
          <w:sz w:val="28"/>
          <w:szCs w:val="28"/>
        </w:rPr>
        <w:t>земель</w:t>
      </w:r>
      <w:r w:rsidR="0038117D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лесного фонда </w:t>
      </w:r>
      <w:r w:rsidR="0038117D">
        <w:rPr>
          <w:rFonts w:ascii="Times New Roman" w:eastAsia="Calibri" w:hAnsi="Times New Roman" w:cs="Times New Roman"/>
          <w:b/>
          <w:sz w:val="28"/>
          <w:szCs w:val="28"/>
        </w:rPr>
        <w:t>Сургутского</w:t>
      </w:r>
      <w:r w:rsidR="0038117D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участкового лесничества Сургутского лесничества в квартал</w:t>
      </w:r>
      <w:r w:rsidR="0038117D">
        <w:rPr>
          <w:rFonts w:ascii="Times New Roman" w:eastAsia="Calibri" w:hAnsi="Times New Roman" w:cs="Times New Roman"/>
          <w:b/>
          <w:sz w:val="28"/>
          <w:szCs w:val="28"/>
        </w:rPr>
        <w:t>ах №</w:t>
      </w:r>
      <w:r w:rsidR="0038117D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38117D">
        <w:rPr>
          <w:rFonts w:ascii="Times New Roman" w:eastAsia="Calibri" w:hAnsi="Times New Roman" w:cs="Times New Roman"/>
          <w:b/>
          <w:sz w:val="28"/>
          <w:szCs w:val="28"/>
        </w:rPr>
        <w:t>404</w:t>
      </w:r>
      <w:r w:rsidR="0038117D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8117D" w:rsidRPr="00E32648">
        <w:rPr>
          <w:rFonts w:ascii="Times New Roman" w:eastAsia="Calibri" w:hAnsi="Times New Roman" w:cs="Times New Roman"/>
          <w:b/>
          <w:sz w:val="28"/>
          <w:szCs w:val="28"/>
        </w:rPr>
        <w:t>в земли  промышленности и иного специального назначения под объект</w:t>
      </w:r>
      <w:r w:rsidR="0038117D" w:rsidRPr="00BD27B9">
        <w:rPr>
          <w:rFonts w:ascii="Times New Roman" w:eastAsia="Calibri" w:hAnsi="Times New Roman" w:cs="Times New Roman"/>
          <w:b/>
          <w:sz w:val="28"/>
          <w:szCs w:val="28"/>
        </w:rPr>
        <w:t>: «</w:t>
      </w:r>
      <w:r w:rsidR="0038117D">
        <w:rPr>
          <w:rFonts w:ascii="Times New Roman" w:eastAsia="Calibri" w:hAnsi="Times New Roman" w:cs="Times New Roman"/>
          <w:b/>
          <w:sz w:val="28"/>
          <w:szCs w:val="28"/>
        </w:rPr>
        <w:t>Автозаправочная станция (АЗС) на 250 заправок в сутки на 11 км автомобильной дороги Восточная объездная дорога города Сургута», площадью 0,6 га,</w:t>
      </w:r>
      <w:r w:rsidR="0038117D"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для ООО «</w:t>
      </w:r>
      <w:r w:rsidR="0038117D">
        <w:rPr>
          <w:rFonts w:ascii="Times New Roman" w:eastAsia="Calibri" w:hAnsi="Times New Roman" w:cs="Times New Roman"/>
          <w:b/>
          <w:sz w:val="28"/>
          <w:szCs w:val="28"/>
        </w:rPr>
        <w:t>Ойлсервис</w:t>
      </w:r>
      <w:r w:rsidR="0038117D" w:rsidRPr="00BD27B9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38117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38117D" w:rsidRPr="00ED4885">
        <w:rPr>
          <w:rFonts w:ascii="Times New Roman" w:eastAsia="Calibri" w:hAnsi="Times New Roman" w:cs="Times New Roman"/>
          <w:b/>
          <w:sz w:val="28"/>
          <w:szCs w:val="28"/>
        </w:rPr>
        <w:t xml:space="preserve">Кадастровый </w:t>
      </w:r>
      <w:r w:rsidR="0038117D">
        <w:rPr>
          <w:rFonts w:ascii="Times New Roman" w:eastAsia="Calibri" w:hAnsi="Times New Roman" w:cs="Times New Roman"/>
          <w:b/>
          <w:sz w:val="28"/>
          <w:szCs w:val="28"/>
        </w:rPr>
        <w:t>номер лесного участка  86:03:0030402:1781.</w:t>
      </w:r>
    </w:p>
    <w:p w:rsidR="0038117D" w:rsidRPr="007B7E51" w:rsidRDefault="0038117D" w:rsidP="0038117D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7B9">
        <w:rPr>
          <w:rFonts w:ascii="Times New Roman" w:eastAsia="Calibri" w:hAnsi="Times New Roman" w:cs="Times New Roman"/>
          <w:sz w:val="28"/>
          <w:szCs w:val="28"/>
        </w:rPr>
        <w:t>Участок земель лесного фонда под размещение</w:t>
      </w:r>
      <w:r w:rsidRPr="000B3F56">
        <w:rPr>
          <w:rFonts w:ascii="Times New Roman" w:eastAsia="Calibri" w:hAnsi="Times New Roman" w:cs="Times New Roman"/>
          <w:sz w:val="28"/>
          <w:szCs w:val="28"/>
        </w:rPr>
        <w:t xml:space="preserve"> объекта «</w:t>
      </w:r>
      <w:r w:rsidRPr="0038117D">
        <w:rPr>
          <w:rFonts w:ascii="Times New Roman" w:eastAsia="Calibri" w:hAnsi="Times New Roman" w:cs="Times New Roman"/>
          <w:sz w:val="28"/>
          <w:szCs w:val="28"/>
        </w:rPr>
        <w:t>Автозаправочная станция (АЗС) на 250 заправок в сутки на 11 км автомобильной дороги Восточная объездная дорога города Сургута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» расположен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границах полосы отводы и придорожной полосы </w:t>
      </w:r>
      <w:r w:rsidR="00677166">
        <w:rPr>
          <w:rFonts w:ascii="Times New Roman" w:eastAsia="Calibri" w:hAnsi="Times New Roman" w:cs="Times New Roman"/>
          <w:sz w:val="28"/>
          <w:szCs w:val="28"/>
        </w:rPr>
        <w:t>автомобильной дороги</w:t>
      </w:r>
      <w:r w:rsidR="00677166" w:rsidRPr="00677166">
        <w:rPr>
          <w:rFonts w:ascii="Times New Roman" w:eastAsia="Calibri" w:hAnsi="Times New Roman" w:cs="Times New Roman"/>
          <w:sz w:val="28"/>
          <w:szCs w:val="28"/>
        </w:rPr>
        <w:t xml:space="preserve"> Восточная объездная дорога города Сургута</w:t>
      </w:r>
      <w:r w:rsidR="00677166" w:rsidRPr="00BD27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7B9">
        <w:rPr>
          <w:rFonts w:ascii="Times New Roman" w:eastAsia="Calibri" w:hAnsi="Times New Roman" w:cs="Times New Roman"/>
          <w:sz w:val="28"/>
          <w:szCs w:val="28"/>
        </w:rPr>
        <w:t>на участке км.</w:t>
      </w:r>
      <w:r w:rsidR="00677166">
        <w:rPr>
          <w:rFonts w:ascii="Times New Roman" w:eastAsia="Calibri" w:hAnsi="Times New Roman" w:cs="Times New Roman"/>
          <w:sz w:val="28"/>
          <w:szCs w:val="28"/>
        </w:rPr>
        <w:t>10+104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(слева)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117D" w:rsidRPr="00980255" w:rsidRDefault="0038117D" w:rsidP="0038117D">
      <w:pPr>
        <w:spacing w:after="0" w:afterAutospacing="0" w:line="276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Автомобильная дорога общего пользования </w:t>
      </w:r>
      <w:r w:rsidR="00677166">
        <w:rPr>
          <w:rFonts w:ascii="Times New Roman" w:eastAsia="Calibri" w:hAnsi="Times New Roman" w:cs="Times New Roman"/>
          <w:sz w:val="28"/>
          <w:szCs w:val="28"/>
        </w:rPr>
        <w:t>межмуниципального значения</w:t>
      </w:r>
      <w:r w:rsidR="00677166" w:rsidRPr="006771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7166" w:rsidRPr="0038117D">
        <w:rPr>
          <w:rFonts w:ascii="Times New Roman" w:eastAsia="Calibri" w:hAnsi="Times New Roman" w:cs="Times New Roman"/>
          <w:sz w:val="28"/>
          <w:szCs w:val="28"/>
        </w:rPr>
        <w:t>Восточная объездная дорога города Сургута</w:t>
      </w:r>
      <w:r w:rsidR="006771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7E51">
        <w:rPr>
          <w:rFonts w:ascii="Times New Roman" w:eastAsia="Calibri" w:hAnsi="Times New Roman" w:cs="Times New Roman"/>
          <w:sz w:val="28"/>
          <w:szCs w:val="28"/>
        </w:rPr>
        <w:t>обеспечивает</w:t>
      </w:r>
      <w:r w:rsidRPr="00980255">
        <w:rPr>
          <w:rFonts w:ascii="Times New Roman" w:eastAsia="Calibri" w:hAnsi="Times New Roman" w:cs="Times New Roman"/>
          <w:sz w:val="28"/>
          <w:szCs w:val="28"/>
        </w:rPr>
        <w:t xml:space="preserve"> круглогодичной связью </w:t>
      </w:r>
      <w:r w:rsidR="00677166">
        <w:rPr>
          <w:rFonts w:ascii="Times New Roman" w:eastAsia="Calibri" w:hAnsi="Times New Roman" w:cs="Times New Roman"/>
          <w:sz w:val="28"/>
          <w:szCs w:val="28"/>
        </w:rPr>
        <w:t>г.Сургут</w:t>
      </w:r>
      <w:r w:rsidRPr="00980255">
        <w:rPr>
          <w:rFonts w:ascii="Times New Roman" w:eastAsia="Calibri" w:hAnsi="Times New Roman" w:cs="Times New Roman"/>
          <w:sz w:val="28"/>
          <w:szCs w:val="28"/>
        </w:rPr>
        <w:t xml:space="preserve"> с сетью автомобильных дорог общего пользования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, что приводит к увеличению движения транспорта и, как следствие, – спроса на услуги дорожного сервиса. </w:t>
      </w:r>
    </w:p>
    <w:p w:rsidR="0038117D" w:rsidRPr="007B7E51" w:rsidRDefault="0038117D" w:rsidP="0038117D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B7E51">
        <w:rPr>
          <w:rFonts w:ascii="Times New Roman" w:eastAsia="Calibri" w:hAnsi="Times New Roman" w:cs="Times New Roman"/>
          <w:sz w:val="28"/>
          <w:szCs w:val="28"/>
        </w:rPr>
        <w:t>Схем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развития дорожного сервиса на автомобильных дорогах регионального или межмуниципального значения Ханты-Мансийского автономного округа – Югры, утвержденной распоряжением Правительства Ханты-Мансийского автономного округа – Югры от 28.11.2013 № 621-рп «О Схеме развития дорожного сервиса на автомобильных дорогах регионального или межмуниципального значения Ханты-Мансийского автономного округа – Югры»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вдоль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автомобильной дороги общего пользования </w:t>
      </w:r>
      <w:r w:rsidR="00677166">
        <w:rPr>
          <w:rFonts w:ascii="Times New Roman" w:eastAsia="Calibri" w:hAnsi="Times New Roman" w:cs="Times New Roman"/>
          <w:sz w:val="28"/>
          <w:szCs w:val="28"/>
        </w:rPr>
        <w:t>межмуниципального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значения ХМАО-Югры </w:t>
      </w:r>
      <w:r w:rsidR="00677166" w:rsidRPr="0038117D">
        <w:rPr>
          <w:rFonts w:ascii="Times New Roman" w:eastAsia="Calibri" w:hAnsi="Times New Roman" w:cs="Times New Roman"/>
          <w:sz w:val="28"/>
          <w:szCs w:val="28"/>
        </w:rPr>
        <w:t>Восточная объездная дорога города Сургута</w:t>
      </w:r>
      <w:r w:rsidR="00677166" w:rsidRPr="00BD27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27B9">
        <w:rPr>
          <w:rFonts w:ascii="Times New Roman" w:eastAsia="Calibri" w:hAnsi="Times New Roman" w:cs="Times New Roman"/>
          <w:sz w:val="28"/>
          <w:szCs w:val="28"/>
        </w:rPr>
        <w:t>на участке км.</w:t>
      </w:r>
      <w:r w:rsidR="00677166">
        <w:rPr>
          <w:rFonts w:ascii="Times New Roman" w:eastAsia="Calibri" w:hAnsi="Times New Roman" w:cs="Times New Roman"/>
          <w:sz w:val="28"/>
          <w:szCs w:val="28"/>
        </w:rPr>
        <w:t>10+104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(слева) проектируется автозаправочная станция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117D" w:rsidRPr="007B7E51" w:rsidRDefault="0038117D" w:rsidP="0038117D">
      <w:pPr>
        <w:pStyle w:val="ab"/>
        <w:spacing w:after="0" w:line="276" w:lineRule="auto"/>
        <w:ind w:right="-39" w:firstLine="708"/>
        <w:jc w:val="both"/>
        <w:rPr>
          <w:rFonts w:eastAsia="Calibri"/>
          <w:sz w:val="28"/>
          <w:szCs w:val="28"/>
          <w:lang w:eastAsia="en-US"/>
        </w:rPr>
      </w:pPr>
      <w:r w:rsidRPr="007B7E51">
        <w:rPr>
          <w:rFonts w:eastAsia="Calibri"/>
          <w:sz w:val="28"/>
          <w:szCs w:val="28"/>
          <w:lang w:eastAsia="en-US"/>
        </w:rPr>
        <w:t xml:space="preserve">Казенным учреждением Ханты-Мансийского автономного </w:t>
      </w:r>
      <w:r>
        <w:rPr>
          <w:rFonts w:eastAsiaTheme="minorHAnsi"/>
          <w:sz w:val="28"/>
          <w:szCs w:val="28"/>
          <w:lang w:eastAsia="en-US"/>
        </w:rPr>
        <w:br/>
      </w:r>
      <w:r w:rsidRPr="007B7E51">
        <w:rPr>
          <w:rFonts w:eastAsia="Calibri"/>
          <w:sz w:val="28"/>
          <w:szCs w:val="28"/>
          <w:lang w:eastAsia="en-US"/>
        </w:rPr>
        <w:t>округа – Югры «Управление автомобильных дорог»</w:t>
      </w:r>
      <w:r>
        <w:rPr>
          <w:rFonts w:eastAsia="Calibri"/>
          <w:sz w:val="28"/>
          <w:szCs w:val="28"/>
          <w:lang w:eastAsia="en-US"/>
        </w:rPr>
        <w:t xml:space="preserve"> (владелец автомобильной дороги) </w:t>
      </w:r>
      <w:r w:rsidRPr="007B7E51">
        <w:rPr>
          <w:rFonts w:eastAsia="Calibri"/>
          <w:sz w:val="28"/>
          <w:szCs w:val="28"/>
          <w:lang w:eastAsia="en-US"/>
        </w:rPr>
        <w:t xml:space="preserve">согласовано размещение площадки </w:t>
      </w:r>
      <w:r>
        <w:rPr>
          <w:rFonts w:eastAsia="Calibri"/>
          <w:sz w:val="28"/>
          <w:szCs w:val="28"/>
          <w:lang w:eastAsia="en-US"/>
        </w:rPr>
        <w:t xml:space="preserve">автозаправочной станции </w:t>
      </w:r>
      <w:r w:rsidRPr="007B7E51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 xml:space="preserve">границах полосы отводы и придорожной полосы </w:t>
      </w:r>
      <w:r w:rsidRPr="00BD27B9">
        <w:rPr>
          <w:rFonts w:eastAsia="Calibri"/>
          <w:sz w:val="28"/>
          <w:szCs w:val="28"/>
        </w:rPr>
        <w:t xml:space="preserve">автомобильной дороги </w:t>
      </w:r>
      <w:r w:rsidR="00677166" w:rsidRPr="0038117D">
        <w:rPr>
          <w:rFonts w:eastAsia="Calibri"/>
          <w:sz w:val="28"/>
          <w:szCs w:val="28"/>
        </w:rPr>
        <w:t>Восточная объездная дорога города Сургута</w:t>
      </w:r>
      <w:r>
        <w:rPr>
          <w:rFonts w:eastAsia="Calibri"/>
          <w:sz w:val="28"/>
          <w:szCs w:val="28"/>
        </w:rPr>
        <w:t xml:space="preserve"> </w:t>
      </w:r>
      <w:r w:rsidRPr="00BD27B9">
        <w:rPr>
          <w:rFonts w:eastAsia="Calibri"/>
          <w:sz w:val="28"/>
          <w:szCs w:val="28"/>
        </w:rPr>
        <w:t>на участке км.</w:t>
      </w:r>
      <w:r w:rsidR="00677166">
        <w:rPr>
          <w:rFonts w:eastAsia="Calibri"/>
          <w:sz w:val="28"/>
          <w:szCs w:val="28"/>
        </w:rPr>
        <w:t>10+104</w:t>
      </w:r>
      <w:r>
        <w:rPr>
          <w:rFonts w:eastAsia="Calibri"/>
          <w:sz w:val="28"/>
          <w:szCs w:val="28"/>
        </w:rPr>
        <w:t xml:space="preserve"> (слева)</w:t>
      </w:r>
      <w:r w:rsidRPr="007B7E51">
        <w:rPr>
          <w:rFonts w:eastAsia="Calibri"/>
          <w:sz w:val="28"/>
          <w:szCs w:val="28"/>
          <w:lang w:eastAsia="en-US"/>
        </w:rPr>
        <w:t xml:space="preserve">. </w:t>
      </w:r>
    </w:p>
    <w:p w:rsidR="0038117D" w:rsidRDefault="0038117D" w:rsidP="0038117D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Документация, обосновывающая перевод земель лесного фонда в земли промышленности, транспорта и иного специального назначения </w:t>
      </w:r>
      <w:r w:rsidRPr="0060331B">
        <w:rPr>
          <w:rFonts w:ascii="Times New Roman" w:eastAsia="Calibri" w:hAnsi="Times New Roman" w:cs="Times New Roman"/>
          <w:sz w:val="28"/>
          <w:szCs w:val="28"/>
        </w:rPr>
        <w:t>под объект: «</w:t>
      </w:r>
      <w:r w:rsidR="00677166" w:rsidRPr="00677166">
        <w:rPr>
          <w:rFonts w:ascii="Times New Roman" w:eastAsia="Calibri" w:hAnsi="Times New Roman" w:cs="Times New Roman"/>
          <w:sz w:val="28"/>
          <w:szCs w:val="28"/>
        </w:rPr>
        <w:t>Автозаправочная станция (АЗС) на 250 заправок в сутки на 11 км автомобильной дороги Восточная объездная дорога города Сургута</w:t>
      </w:r>
      <w:r w:rsidRPr="0060331B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сформирована в соответствии с </w:t>
      </w:r>
      <w:r w:rsidRPr="0060331B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28.01.2006 № 48 «О составе и порядке подготовки документации о </w:t>
      </w:r>
      <w:r w:rsidRPr="009636A2">
        <w:rPr>
          <w:rFonts w:ascii="Times New Roman" w:eastAsia="Calibri" w:hAnsi="Times New Roman" w:cs="Times New Roman"/>
          <w:sz w:val="28"/>
          <w:szCs w:val="28"/>
        </w:rPr>
        <w:t>переводе земель лесного фонда в земли иных (других) категорий»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117D" w:rsidRDefault="0038117D" w:rsidP="00E000C4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7166" w:rsidRPr="00BD27B9" w:rsidRDefault="00677166" w:rsidP="00677166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39E3">
        <w:rPr>
          <w:rFonts w:ascii="Times New Roman" w:eastAsia="Calibri" w:hAnsi="Times New Roman" w:cs="Times New Roman"/>
          <w:b/>
          <w:sz w:val="28"/>
          <w:szCs w:val="28"/>
        </w:rPr>
        <w:t>2.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5739E3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участка </w:t>
      </w:r>
      <w:r w:rsidRPr="0047234C">
        <w:rPr>
          <w:rFonts w:ascii="Times New Roman" w:eastAsia="Calibri" w:hAnsi="Times New Roman" w:cs="Times New Roman"/>
          <w:b/>
          <w:sz w:val="28"/>
          <w:szCs w:val="28"/>
        </w:rPr>
        <w:t>земель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лесного фонда </w:t>
      </w:r>
      <w:r>
        <w:rPr>
          <w:rFonts w:ascii="Times New Roman" w:eastAsia="Calibri" w:hAnsi="Times New Roman" w:cs="Times New Roman"/>
          <w:b/>
          <w:sz w:val="28"/>
          <w:szCs w:val="28"/>
        </w:rPr>
        <w:t>Сургутского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участкового лесничества Сургутского лесничества в квартал</w:t>
      </w:r>
      <w:r>
        <w:rPr>
          <w:rFonts w:ascii="Times New Roman" w:eastAsia="Calibri" w:hAnsi="Times New Roman" w:cs="Times New Roman"/>
          <w:b/>
          <w:sz w:val="28"/>
          <w:szCs w:val="28"/>
        </w:rPr>
        <w:t>ах №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AF43FC">
        <w:rPr>
          <w:rFonts w:ascii="Times New Roman" w:eastAsia="Calibri" w:hAnsi="Times New Roman" w:cs="Times New Roman"/>
          <w:b/>
          <w:sz w:val="28"/>
          <w:szCs w:val="28"/>
        </w:rPr>
        <w:t>385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32648">
        <w:rPr>
          <w:rFonts w:ascii="Times New Roman" w:eastAsia="Calibri" w:hAnsi="Times New Roman" w:cs="Times New Roman"/>
          <w:b/>
          <w:sz w:val="28"/>
          <w:szCs w:val="28"/>
        </w:rPr>
        <w:t>в земли  промышленности и иного специального назначения под объект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>: «</w:t>
      </w:r>
      <w:r w:rsidR="004F1FB5">
        <w:rPr>
          <w:rFonts w:ascii="Times New Roman" w:eastAsia="Calibri" w:hAnsi="Times New Roman" w:cs="Times New Roman"/>
          <w:b/>
          <w:sz w:val="28"/>
          <w:szCs w:val="28"/>
        </w:rPr>
        <w:t>Строительство АЗС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 250 заправок в сутки на 1</w:t>
      </w:r>
      <w:r w:rsidR="00AF43FC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км автомобильной дороги Восточная объездная дорога города Сургута», площадью 0,6 га,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 xml:space="preserve"> для ООО «</w:t>
      </w:r>
      <w:r>
        <w:rPr>
          <w:rFonts w:ascii="Times New Roman" w:eastAsia="Calibri" w:hAnsi="Times New Roman" w:cs="Times New Roman"/>
          <w:b/>
          <w:sz w:val="28"/>
          <w:szCs w:val="28"/>
        </w:rPr>
        <w:t>Ойлсервис</w:t>
      </w:r>
      <w:r w:rsidRPr="00BD27B9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ED4885">
        <w:rPr>
          <w:rFonts w:ascii="Times New Roman" w:eastAsia="Calibri" w:hAnsi="Times New Roman" w:cs="Times New Roman"/>
          <w:b/>
          <w:sz w:val="28"/>
          <w:szCs w:val="28"/>
        </w:rPr>
        <w:t xml:space="preserve">Кадастровый </w:t>
      </w:r>
      <w:r>
        <w:rPr>
          <w:rFonts w:ascii="Times New Roman" w:eastAsia="Calibri" w:hAnsi="Times New Roman" w:cs="Times New Roman"/>
          <w:b/>
          <w:sz w:val="28"/>
          <w:szCs w:val="28"/>
        </w:rPr>
        <w:t>номер лесного участка  86:03:0030402:178</w:t>
      </w:r>
      <w:r w:rsidR="004F1FB5">
        <w:rPr>
          <w:rFonts w:ascii="Times New Roman" w:eastAsia="Calibri" w:hAnsi="Times New Roman" w:cs="Times New Roman"/>
          <w:b/>
          <w:sz w:val="28"/>
          <w:szCs w:val="28"/>
        </w:rPr>
        <w:t>0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677166" w:rsidRPr="007B7E51" w:rsidRDefault="00677166" w:rsidP="00677166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7B9">
        <w:rPr>
          <w:rFonts w:ascii="Times New Roman" w:eastAsia="Calibri" w:hAnsi="Times New Roman" w:cs="Times New Roman"/>
          <w:sz w:val="28"/>
          <w:szCs w:val="28"/>
        </w:rPr>
        <w:t>Участок земель лесного фонда под размещение</w:t>
      </w:r>
      <w:r w:rsidRPr="000B3F56">
        <w:rPr>
          <w:rFonts w:ascii="Times New Roman" w:eastAsia="Calibri" w:hAnsi="Times New Roman" w:cs="Times New Roman"/>
          <w:sz w:val="28"/>
          <w:szCs w:val="28"/>
        </w:rPr>
        <w:t xml:space="preserve"> объекта «</w:t>
      </w:r>
      <w:r w:rsidRPr="0038117D">
        <w:rPr>
          <w:rFonts w:ascii="Times New Roman" w:eastAsia="Calibri" w:hAnsi="Times New Roman" w:cs="Times New Roman"/>
          <w:sz w:val="28"/>
          <w:szCs w:val="28"/>
        </w:rPr>
        <w:t>Автозаправочная станция (АЗС) на 250 заправок в сутки на 1</w:t>
      </w:r>
      <w:r w:rsidR="006222CC">
        <w:rPr>
          <w:rFonts w:ascii="Times New Roman" w:eastAsia="Calibri" w:hAnsi="Times New Roman" w:cs="Times New Roman"/>
          <w:sz w:val="28"/>
          <w:szCs w:val="28"/>
        </w:rPr>
        <w:t>2</w:t>
      </w:r>
      <w:r w:rsidRPr="0038117D">
        <w:rPr>
          <w:rFonts w:ascii="Times New Roman" w:eastAsia="Calibri" w:hAnsi="Times New Roman" w:cs="Times New Roman"/>
          <w:sz w:val="28"/>
          <w:szCs w:val="28"/>
        </w:rPr>
        <w:t xml:space="preserve"> км автомобильной дороги Восточная объездная дорога города Сургута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» расположен в </w:t>
      </w:r>
      <w:r>
        <w:rPr>
          <w:rFonts w:ascii="Times New Roman" w:eastAsia="Calibri" w:hAnsi="Times New Roman" w:cs="Times New Roman"/>
          <w:sz w:val="28"/>
          <w:szCs w:val="28"/>
        </w:rPr>
        <w:t>границах полосы отводы и придорожной полосы автомобильной дороги</w:t>
      </w:r>
      <w:r w:rsidRPr="00677166">
        <w:rPr>
          <w:rFonts w:ascii="Times New Roman" w:eastAsia="Calibri" w:hAnsi="Times New Roman" w:cs="Times New Roman"/>
          <w:sz w:val="28"/>
          <w:szCs w:val="28"/>
        </w:rPr>
        <w:t xml:space="preserve"> Восточная объездная дорога города Сургута</w:t>
      </w:r>
      <w:r w:rsidRPr="00BD27B9">
        <w:rPr>
          <w:rFonts w:ascii="Times New Roman" w:eastAsia="Calibri" w:hAnsi="Times New Roman" w:cs="Times New Roman"/>
          <w:sz w:val="28"/>
          <w:szCs w:val="28"/>
        </w:rPr>
        <w:t xml:space="preserve"> на участке км.</w:t>
      </w:r>
      <w:r w:rsidR="004F1FB5">
        <w:rPr>
          <w:rFonts w:ascii="Times New Roman" w:eastAsia="Calibri" w:hAnsi="Times New Roman" w:cs="Times New Roman"/>
          <w:sz w:val="28"/>
          <w:szCs w:val="28"/>
        </w:rPr>
        <w:t>11+832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</w:t>
      </w:r>
      <w:r w:rsidR="004F1FB5">
        <w:rPr>
          <w:rFonts w:ascii="Times New Roman" w:eastAsia="Calibri" w:hAnsi="Times New Roman" w:cs="Times New Roman"/>
          <w:sz w:val="28"/>
          <w:szCs w:val="28"/>
        </w:rPr>
        <w:t>права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7166" w:rsidRPr="00980255" w:rsidRDefault="00677166" w:rsidP="00677166">
      <w:pPr>
        <w:spacing w:after="0" w:afterAutospacing="0" w:line="276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Автомобильная дорога общего пользования </w:t>
      </w:r>
      <w:r>
        <w:rPr>
          <w:rFonts w:ascii="Times New Roman" w:eastAsia="Calibri" w:hAnsi="Times New Roman" w:cs="Times New Roman"/>
          <w:sz w:val="28"/>
          <w:szCs w:val="28"/>
        </w:rPr>
        <w:t>межмуниципального значения</w:t>
      </w:r>
      <w:r w:rsidRPr="006771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117D">
        <w:rPr>
          <w:rFonts w:ascii="Times New Roman" w:eastAsia="Calibri" w:hAnsi="Times New Roman" w:cs="Times New Roman"/>
          <w:sz w:val="28"/>
          <w:szCs w:val="28"/>
        </w:rPr>
        <w:t>Восточная объездная дорога города Сургута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7E51">
        <w:rPr>
          <w:rFonts w:ascii="Times New Roman" w:eastAsia="Calibri" w:hAnsi="Times New Roman" w:cs="Times New Roman"/>
          <w:sz w:val="28"/>
          <w:szCs w:val="28"/>
        </w:rPr>
        <w:t>обеспечивает</w:t>
      </w:r>
      <w:r w:rsidRPr="00980255">
        <w:rPr>
          <w:rFonts w:ascii="Times New Roman" w:eastAsia="Calibri" w:hAnsi="Times New Roman" w:cs="Times New Roman"/>
          <w:sz w:val="28"/>
          <w:szCs w:val="28"/>
        </w:rPr>
        <w:t xml:space="preserve"> круглогодичной связью </w:t>
      </w:r>
      <w:r>
        <w:rPr>
          <w:rFonts w:ascii="Times New Roman" w:eastAsia="Calibri" w:hAnsi="Times New Roman" w:cs="Times New Roman"/>
          <w:sz w:val="28"/>
          <w:szCs w:val="28"/>
        </w:rPr>
        <w:t>г.Сургут</w:t>
      </w:r>
      <w:r w:rsidRPr="00980255">
        <w:rPr>
          <w:rFonts w:ascii="Times New Roman" w:eastAsia="Calibri" w:hAnsi="Times New Roman" w:cs="Times New Roman"/>
          <w:sz w:val="28"/>
          <w:szCs w:val="28"/>
        </w:rPr>
        <w:t xml:space="preserve"> с сетью автомобильных дорог общего пользования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, что приводит к увеличению движения транспорта и, как следствие, – спроса на услуги дорожного сервиса. </w:t>
      </w:r>
    </w:p>
    <w:p w:rsidR="00677166" w:rsidRPr="007B7E51" w:rsidRDefault="00677166" w:rsidP="00677166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B7E51">
        <w:rPr>
          <w:rFonts w:ascii="Times New Roman" w:eastAsia="Calibri" w:hAnsi="Times New Roman" w:cs="Times New Roman"/>
          <w:sz w:val="28"/>
          <w:szCs w:val="28"/>
        </w:rPr>
        <w:t>Схем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развития дорожного сервиса на автомобильных дорогах регионального или межмуниципального значения Ханты-Мансийского автономного округа – Югры, утвержденной распоряжением Правительства Ханты-Мансийского автономного округа – Югры от 28.11.2013 № 621-рп «О Схеме развития дорожного сервиса на автомобильных дорогах регионального или межмуниципального значения Ханты-Мансийского автономного округа – Югры»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вдоль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автомобильной дороги общего пользования </w:t>
      </w:r>
      <w:r>
        <w:rPr>
          <w:rFonts w:ascii="Times New Roman" w:eastAsia="Calibri" w:hAnsi="Times New Roman" w:cs="Times New Roman"/>
          <w:sz w:val="28"/>
          <w:szCs w:val="28"/>
        </w:rPr>
        <w:t>межмуниципального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значения ХМАО-Югры </w:t>
      </w:r>
      <w:r w:rsidRPr="0038117D">
        <w:rPr>
          <w:rFonts w:ascii="Times New Roman" w:eastAsia="Calibri" w:hAnsi="Times New Roman" w:cs="Times New Roman"/>
          <w:sz w:val="28"/>
          <w:szCs w:val="28"/>
        </w:rPr>
        <w:t>Восточная объездная дорога города Сургута</w:t>
      </w:r>
      <w:r w:rsidRPr="00BD27B9">
        <w:rPr>
          <w:rFonts w:ascii="Times New Roman" w:eastAsia="Calibri" w:hAnsi="Times New Roman" w:cs="Times New Roman"/>
          <w:sz w:val="28"/>
          <w:szCs w:val="28"/>
        </w:rPr>
        <w:t xml:space="preserve"> на участке </w:t>
      </w:r>
      <w:r w:rsidR="004F1FB5" w:rsidRPr="00BD27B9">
        <w:rPr>
          <w:rFonts w:ascii="Times New Roman" w:eastAsia="Calibri" w:hAnsi="Times New Roman" w:cs="Times New Roman"/>
          <w:sz w:val="28"/>
          <w:szCs w:val="28"/>
        </w:rPr>
        <w:t>км.</w:t>
      </w:r>
      <w:r w:rsidR="004F1FB5">
        <w:rPr>
          <w:rFonts w:ascii="Times New Roman" w:eastAsia="Calibri" w:hAnsi="Times New Roman" w:cs="Times New Roman"/>
          <w:sz w:val="28"/>
          <w:szCs w:val="28"/>
        </w:rPr>
        <w:t>11+832 (справа)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проектируется автозаправочная станция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7166" w:rsidRPr="007B7E51" w:rsidRDefault="00677166" w:rsidP="00677166">
      <w:pPr>
        <w:pStyle w:val="ab"/>
        <w:spacing w:after="0" w:line="276" w:lineRule="auto"/>
        <w:ind w:right="-39" w:firstLine="708"/>
        <w:jc w:val="both"/>
        <w:rPr>
          <w:rFonts w:eastAsia="Calibri"/>
          <w:sz w:val="28"/>
          <w:szCs w:val="28"/>
          <w:lang w:eastAsia="en-US"/>
        </w:rPr>
      </w:pPr>
      <w:r w:rsidRPr="007B7E51">
        <w:rPr>
          <w:rFonts w:eastAsia="Calibri"/>
          <w:sz w:val="28"/>
          <w:szCs w:val="28"/>
          <w:lang w:eastAsia="en-US"/>
        </w:rPr>
        <w:t xml:space="preserve">Казенным учреждением Ханты-Мансийского автономного </w:t>
      </w:r>
      <w:r>
        <w:rPr>
          <w:rFonts w:eastAsiaTheme="minorHAnsi"/>
          <w:sz w:val="28"/>
          <w:szCs w:val="28"/>
          <w:lang w:eastAsia="en-US"/>
        </w:rPr>
        <w:br/>
      </w:r>
      <w:r w:rsidRPr="007B7E51">
        <w:rPr>
          <w:rFonts w:eastAsia="Calibri"/>
          <w:sz w:val="28"/>
          <w:szCs w:val="28"/>
          <w:lang w:eastAsia="en-US"/>
        </w:rPr>
        <w:t>округа – Югры «Управление автомобильных дорог»</w:t>
      </w:r>
      <w:r>
        <w:rPr>
          <w:rFonts w:eastAsia="Calibri"/>
          <w:sz w:val="28"/>
          <w:szCs w:val="28"/>
          <w:lang w:eastAsia="en-US"/>
        </w:rPr>
        <w:t xml:space="preserve"> (владелец автомобильной дороги) </w:t>
      </w:r>
      <w:r w:rsidRPr="007B7E51">
        <w:rPr>
          <w:rFonts w:eastAsia="Calibri"/>
          <w:sz w:val="28"/>
          <w:szCs w:val="28"/>
          <w:lang w:eastAsia="en-US"/>
        </w:rPr>
        <w:t xml:space="preserve">согласовано размещение площадки </w:t>
      </w:r>
      <w:r>
        <w:rPr>
          <w:rFonts w:eastAsia="Calibri"/>
          <w:sz w:val="28"/>
          <w:szCs w:val="28"/>
          <w:lang w:eastAsia="en-US"/>
        </w:rPr>
        <w:t xml:space="preserve">автозаправочной станции </w:t>
      </w:r>
      <w:r w:rsidRPr="007B7E51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 xml:space="preserve">границах полосы отводы и придорожной полосы </w:t>
      </w:r>
      <w:r w:rsidRPr="00BD27B9">
        <w:rPr>
          <w:rFonts w:eastAsia="Calibri"/>
          <w:sz w:val="28"/>
          <w:szCs w:val="28"/>
        </w:rPr>
        <w:t xml:space="preserve">автомобильной дороги </w:t>
      </w:r>
      <w:r w:rsidRPr="0038117D">
        <w:rPr>
          <w:rFonts w:eastAsia="Calibri"/>
          <w:sz w:val="28"/>
          <w:szCs w:val="28"/>
        </w:rPr>
        <w:t>Восточная объездная дорога города Сургута</w:t>
      </w:r>
      <w:r>
        <w:rPr>
          <w:rFonts w:eastAsia="Calibri"/>
          <w:sz w:val="28"/>
          <w:szCs w:val="28"/>
        </w:rPr>
        <w:t xml:space="preserve"> </w:t>
      </w:r>
      <w:r w:rsidRPr="00BD27B9">
        <w:rPr>
          <w:rFonts w:eastAsia="Calibri"/>
          <w:sz w:val="28"/>
          <w:szCs w:val="28"/>
        </w:rPr>
        <w:t xml:space="preserve">на участке </w:t>
      </w:r>
      <w:r w:rsidR="004F1FB5" w:rsidRPr="00BD27B9">
        <w:rPr>
          <w:rFonts w:eastAsia="Calibri"/>
          <w:sz w:val="28"/>
          <w:szCs w:val="28"/>
        </w:rPr>
        <w:t>км.</w:t>
      </w:r>
      <w:r w:rsidR="004F1FB5">
        <w:rPr>
          <w:rFonts w:eastAsia="Calibri"/>
          <w:sz w:val="28"/>
          <w:szCs w:val="28"/>
        </w:rPr>
        <w:t>11+832 (справа)</w:t>
      </w:r>
      <w:r w:rsidRPr="007B7E51">
        <w:rPr>
          <w:rFonts w:eastAsia="Calibri"/>
          <w:sz w:val="28"/>
          <w:szCs w:val="28"/>
          <w:lang w:eastAsia="en-US"/>
        </w:rPr>
        <w:t xml:space="preserve">. </w:t>
      </w:r>
    </w:p>
    <w:p w:rsidR="00677166" w:rsidRDefault="00677166" w:rsidP="00677166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Документация, обосновывающая перевод земель лесного фонда в земли промышленности, транспорта и иного специального назначения </w:t>
      </w:r>
      <w:r w:rsidRPr="0060331B">
        <w:rPr>
          <w:rFonts w:ascii="Times New Roman" w:eastAsia="Calibri" w:hAnsi="Times New Roman" w:cs="Times New Roman"/>
          <w:sz w:val="28"/>
          <w:szCs w:val="28"/>
        </w:rPr>
        <w:t>под объект: «</w:t>
      </w:r>
      <w:r w:rsidR="004F1FB5" w:rsidRPr="004F1FB5">
        <w:rPr>
          <w:rFonts w:ascii="Times New Roman" w:eastAsia="Calibri" w:hAnsi="Times New Roman" w:cs="Times New Roman"/>
          <w:sz w:val="28"/>
          <w:szCs w:val="28"/>
        </w:rPr>
        <w:t>Строительство АЗС на 250 заправок в сутки на 1</w:t>
      </w:r>
      <w:r w:rsidR="006222CC">
        <w:rPr>
          <w:rFonts w:ascii="Times New Roman" w:eastAsia="Calibri" w:hAnsi="Times New Roman" w:cs="Times New Roman"/>
          <w:sz w:val="28"/>
          <w:szCs w:val="28"/>
        </w:rPr>
        <w:t>2</w:t>
      </w:r>
      <w:r w:rsidR="004F1FB5" w:rsidRPr="004F1FB5">
        <w:rPr>
          <w:rFonts w:ascii="Times New Roman" w:eastAsia="Calibri" w:hAnsi="Times New Roman" w:cs="Times New Roman"/>
          <w:sz w:val="28"/>
          <w:szCs w:val="28"/>
        </w:rPr>
        <w:t xml:space="preserve"> км автомобильной дороги Восточная объездная дорога города Сургута</w:t>
      </w:r>
      <w:r w:rsidRPr="0060331B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сформирована в соответствии с </w:t>
      </w:r>
      <w:r w:rsidRPr="0060331B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28.01.2006 № 48 «О составе и порядке подготовки документации о </w:t>
      </w:r>
      <w:r w:rsidRPr="009636A2">
        <w:rPr>
          <w:rFonts w:ascii="Times New Roman" w:eastAsia="Calibri" w:hAnsi="Times New Roman" w:cs="Times New Roman"/>
          <w:sz w:val="28"/>
          <w:szCs w:val="28"/>
        </w:rPr>
        <w:t>переводе земель лесного фонда в земли иных (других) категорий»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7166" w:rsidRDefault="00677166" w:rsidP="00E000C4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2BB5" w:rsidRPr="007B6066" w:rsidRDefault="007B7E51" w:rsidP="00E000C4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По результатам рассмотрения документации, обосновывающей перевод земель лесного фонда, </w:t>
      </w:r>
      <w:r w:rsidR="008E3216" w:rsidRPr="007B6066">
        <w:rPr>
          <w:rFonts w:ascii="Times New Roman" w:eastAsia="Calibri" w:hAnsi="Times New Roman" w:cs="Times New Roman"/>
          <w:sz w:val="28"/>
          <w:szCs w:val="28"/>
        </w:rPr>
        <w:t>р</w:t>
      </w:r>
      <w:r w:rsidR="00DA2BB5" w:rsidRPr="007B6066">
        <w:rPr>
          <w:rFonts w:ascii="Times New Roman" w:eastAsia="Calibri" w:hAnsi="Times New Roman" w:cs="Times New Roman"/>
          <w:sz w:val="28"/>
          <w:szCs w:val="28"/>
        </w:rPr>
        <w:t>ешили единогласно:</w:t>
      </w:r>
    </w:p>
    <w:p w:rsidR="008E2EA4" w:rsidRPr="001928BA" w:rsidRDefault="00832014" w:rsidP="00931FD8">
      <w:pPr>
        <w:numPr>
          <w:ilvl w:val="1"/>
          <w:numId w:val="12"/>
        </w:numPr>
        <w:tabs>
          <w:tab w:val="left" w:pos="0"/>
          <w:tab w:val="left" w:pos="142"/>
        </w:tabs>
        <w:spacing w:after="0" w:afterAutospacing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014">
        <w:rPr>
          <w:rFonts w:ascii="Times New Roman" w:eastAsia="Calibri" w:hAnsi="Times New Roman" w:cs="Times New Roman"/>
          <w:sz w:val="28"/>
          <w:szCs w:val="28"/>
        </w:rPr>
        <w:t xml:space="preserve">Рекомендовать </w:t>
      </w:r>
      <w:r w:rsidR="008E2EA4" w:rsidRPr="00832014">
        <w:rPr>
          <w:rFonts w:ascii="Times New Roman" w:eastAsia="Calibri" w:hAnsi="Times New Roman" w:cs="Times New Roman"/>
          <w:sz w:val="28"/>
          <w:szCs w:val="28"/>
        </w:rPr>
        <w:t>Департаменту природных ресурсов и несырьевого сектора экономики Ханты-Мансийского автономного</w:t>
      </w:r>
      <w:r w:rsidR="008E2EA4">
        <w:rPr>
          <w:rFonts w:ascii="Times New Roman" w:eastAsia="Calibri" w:hAnsi="Times New Roman" w:cs="Times New Roman"/>
          <w:sz w:val="28"/>
          <w:szCs w:val="28"/>
        </w:rPr>
        <w:br/>
      </w:r>
      <w:r w:rsidR="008E2EA4" w:rsidRPr="00832014">
        <w:rPr>
          <w:rFonts w:ascii="Times New Roman" w:eastAsia="Calibri" w:hAnsi="Times New Roman" w:cs="Times New Roman"/>
          <w:sz w:val="28"/>
          <w:szCs w:val="28"/>
        </w:rPr>
        <w:t xml:space="preserve">округа – Югры </w:t>
      </w:r>
      <w:r w:rsidR="0066627C">
        <w:rPr>
          <w:rFonts w:ascii="Times New Roman" w:eastAsia="Calibri" w:hAnsi="Times New Roman" w:cs="Times New Roman"/>
          <w:sz w:val="28"/>
          <w:szCs w:val="28"/>
        </w:rPr>
        <w:t>направить</w:t>
      </w:r>
      <w:r w:rsidR="00A5276D">
        <w:rPr>
          <w:rFonts w:ascii="Times New Roman" w:eastAsia="Calibri" w:hAnsi="Times New Roman" w:cs="Times New Roman"/>
          <w:sz w:val="28"/>
          <w:szCs w:val="28"/>
        </w:rPr>
        <w:t xml:space="preserve"> в Федеральное агентство лесного хозяйство</w:t>
      </w:r>
      <w:r w:rsidR="006662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627C" w:rsidRPr="001928BA">
        <w:rPr>
          <w:rFonts w:ascii="Times New Roman" w:eastAsia="Calibri" w:hAnsi="Times New Roman" w:cs="Times New Roman"/>
          <w:sz w:val="28"/>
          <w:szCs w:val="28"/>
        </w:rPr>
        <w:t>документацию, обосновывающую перевод</w:t>
      </w:r>
      <w:r w:rsidR="008E2EA4" w:rsidRPr="001928B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02880" w:rsidRPr="001928BA" w:rsidRDefault="001928BA" w:rsidP="00A5276D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8BA">
        <w:rPr>
          <w:rFonts w:ascii="Times New Roman" w:eastAsia="Calibri" w:hAnsi="Times New Roman" w:cs="Times New Roman"/>
          <w:sz w:val="28"/>
          <w:szCs w:val="28"/>
        </w:rPr>
        <w:t>участка земель лесного фонда Куть-Яхского участкового лесничества Нефтеюганского лесничества в квартале № 314 в земли  промышленности, транспорта и иного специального назначения под объект: «Автозаправочная станция, СТО на автомобильной  дороге «Подъезд к п.Куть-Ях», площадью 1,2 га для ООО «Имущественный комплекс». Кадастровый номер участка 86:08:0020904:17711</w:t>
      </w:r>
      <w:r w:rsidR="0066627C" w:rsidRPr="001928B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5276D" w:rsidRPr="001928BA" w:rsidRDefault="001928BA" w:rsidP="00A5276D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8BA">
        <w:rPr>
          <w:rFonts w:ascii="Times New Roman" w:eastAsia="Calibri" w:hAnsi="Times New Roman" w:cs="Times New Roman"/>
          <w:sz w:val="28"/>
          <w:szCs w:val="28"/>
        </w:rPr>
        <w:t>участка земель лесного фонда Пимского участкового лесничества Сургутского лесничества в квартале № 857 в земли  промышленности, транспорта и иного специального назначения под объект: «Кафе «Дорожник» на участке 76 км + 695 м (справа) автодороги «Сургут – Лянтор»», площадью 0,08 га для индивидуального предпринимателя Решетханова Р.У. Кадастровый номер участка 86:03:0100301:189</w:t>
      </w:r>
      <w:r w:rsidR="00A5276D" w:rsidRPr="001928B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6627C" w:rsidRPr="001928BA" w:rsidRDefault="001928BA" w:rsidP="00A5276D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8BA">
        <w:rPr>
          <w:rFonts w:ascii="Times New Roman" w:eastAsia="Calibri" w:hAnsi="Times New Roman" w:cs="Times New Roman"/>
          <w:sz w:val="28"/>
          <w:szCs w:val="28"/>
        </w:rPr>
        <w:t>участка земель лесного фонда Кондинского урочища Эсского участкового лесничества территориального отдела - Советское лесничество в квартале № 19 в земли промышленности и иного специального назначения, под размещение объекта «Пункт питания, Мотель», площадью 1,0 га д</w:t>
      </w:r>
      <w:r w:rsidRPr="001928BA">
        <w:rPr>
          <w:rFonts w:ascii="Times New Roman" w:hAnsi="Times New Roman" w:cs="Times New Roman"/>
          <w:sz w:val="28"/>
          <w:szCs w:val="28"/>
        </w:rPr>
        <w:t xml:space="preserve">ля индивидуального </w:t>
      </w:r>
      <w:r w:rsidRPr="001928BA">
        <w:rPr>
          <w:rFonts w:ascii="Times New Roman" w:eastAsia="Calibri" w:hAnsi="Times New Roman" w:cs="Times New Roman"/>
          <w:sz w:val="28"/>
          <w:szCs w:val="28"/>
        </w:rPr>
        <w:t>предпринимателя Задерейчука Н.А.</w:t>
      </w:r>
      <w:r w:rsidR="00A5276D" w:rsidRPr="001928B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02880" w:rsidRPr="001928BA" w:rsidRDefault="001770C4" w:rsidP="00A5276D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8BA">
        <w:rPr>
          <w:rFonts w:ascii="Times New Roman" w:eastAsia="Calibri" w:hAnsi="Times New Roman" w:cs="Times New Roman"/>
          <w:sz w:val="28"/>
          <w:szCs w:val="28"/>
        </w:rPr>
        <w:t>участка земель лесного фонда Ульт-Ягунского участкового лесничества Сургутского лесничества в квартале № 123 в земли  промышленности и иного специального назначения под объект: «Строительство АЗС на 250 заправок в сутки на 95 км автомобильной дороги «Сургут – Когалым»</w:t>
      </w:r>
      <w:r w:rsidR="001928BA" w:rsidRPr="001928BA">
        <w:rPr>
          <w:rFonts w:ascii="Times New Roman" w:eastAsia="Calibri" w:hAnsi="Times New Roman" w:cs="Times New Roman"/>
          <w:sz w:val="28"/>
          <w:szCs w:val="28"/>
        </w:rPr>
        <w:t>, площадью 0,6 га,</w:t>
      </w:r>
      <w:r w:rsidRPr="001928BA">
        <w:rPr>
          <w:rFonts w:ascii="Times New Roman" w:eastAsia="Calibri" w:hAnsi="Times New Roman" w:cs="Times New Roman"/>
          <w:sz w:val="28"/>
          <w:szCs w:val="28"/>
        </w:rPr>
        <w:t xml:space="preserve"> для ООО «Ойлсервис». Кадастровый номер лесного участка  86:03:0020301:23354</w:t>
      </w:r>
      <w:r w:rsidR="00A5276D" w:rsidRPr="001928B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5276D" w:rsidRPr="00A5276D" w:rsidRDefault="001770C4" w:rsidP="00A5276D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8BA">
        <w:rPr>
          <w:rFonts w:ascii="Times New Roman" w:eastAsia="Calibri" w:hAnsi="Times New Roman" w:cs="Times New Roman"/>
          <w:sz w:val="28"/>
          <w:szCs w:val="28"/>
        </w:rPr>
        <w:t>участка земель лесного фонда Ульт-Ягунского участкового лесничества Сургутского лесничества в кварталах №№ 92, 122 в земли  промышленности и иного специального назначения под объект: «Строительство автозаправочной станции (АЗС) на 250 заправок в сутки на 97 км автомобильной дороги «Сургут – Когалым», площадью 0,6 га, для</w:t>
      </w:r>
      <w:r w:rsidRPr="001770C4">
        <w:rPr>
          <w:rFonts w:ascii="Times New Roman" w:eastAsia="Calibri" w:hAnsi="Times New Roman" w:cs="Times New Roman"/>
          <w:sz w:val="28"/>
          <w:szCs w:val="28"/>
        </w:rPr>
        <w:t xml:space="preserve"> ООО «Ойлсервис». Кадастровый номер лесного участка  86:03:0020301:23514</w:t>
      </w:r>
      <w:r w:rsidR="00A5276D" w:rsidRPr="00A5276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5276D" w:rsidRDefault="001770C4" w:rsidP="00A5276D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C4">
        <w:rPr>
          <w:rFonts w:ascii="Times New Roman" w:eastAsia="Calibri" w:hAnsi="Times New Roman" w:cs="Times New Roman"/>
          <w:sz w:val="28"/>
          <w:szCs w:val="28"/>
        </w:rPr>
        <w:t>участка земель лесного фонда Сургутского участкового лесничества Сургутского лесничества в кварталах №№ 404 в земли  промышленности и иного специального назначения под объект: «Автозаправочная станция (АЗС) на 250 заправок в сутки на 11 км автомобильной дороги Восточная объездная дорога города Сургута», площадью 0,6 га, для ООО «Ойлсервис». Кадастровый номер лесного участка  86:03:0030402:1781</w:t>
      </w:r>
      <w:r w:rsidR="00A527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770C4" w:rsidRPr="00A5276D" w:rsidRDefault="006222CC" w:rsidP="00A5276D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22CC">
        <w:rPr>
          <w:rFonts w:ascii="Times New Roman" w:eastAsia="Calibri" w:hAnsi="Times New Roman" w:cs="Times New Roman"/>
          <w:sz w:val="28"/>
          <w:szCs w:val="28"/>
        </w:rPr>
        <w:t>участка земель лесного фонда Сургутского участкового лесничества Сургутского лесничества в кварталах №№ 385 в земли  промышленности и иного специального назначения под объект: «Строительство АЗС на 250 заправок в сутки на 12 км автомобильной дороги Восточная объездная дорога города Сургута», площадью 0,6 га, для ООО «Ойлсервис». Кадастровый номер лесного участка  86:03:0030402:1780</w:t>
      </w:r>
      <w:r w:rsidR="001770C4" w:rsidRPr="001770C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276D" w:rsidRDefault="00A5276D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570E" w:rsidRPr="007B6066" w:rsidRDefault="0068570E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014C" w:rsidRDefault="00A5276D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C4"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  <w:r w:rsidR="0073014C">
        <w:rPr>
          <w:rFonts w:ascii="Times New Roman" w:eastAsia="Calibri" w:hAnsi="Times New Roman" w:cs="Times New Roman"/>
          <w:sz w:val="28"/>
          <w:szCs w:val="28"/>
        </w:rPr>
        <w:t>заседания</w:t>
      </w:r>
    </w:p>
    <w:p w:rsidR="00121F40" w:rsidRDefault="00A5276D" w:rsidP="00E644CE">
      <w:pPr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0C4"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="0073014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1770C4">
        <w:rPr>
          <w:rFonts w:ascii="Times New Roman" w:eastAsia="Calibri" w:hAnsi="Times New Roman" w:cs="Times New Roman"/>
          <w:sz w:val="28"/>
          <w:szCs w:val="28"/>
        </w:rPr>
        <w:t>М.Б.</w:t>
      </w:r>
      <w:r w:rsidR="007301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70C4">
        <w:rPr>
          <w:rFonts w:ascii="Times New Roman" w:eastAsia="Calibri" w:hAnsi="Times New Roman" w:cs="Times New Roman"/>
          <w:sz w:val="28"/>
          <w:szCs w:val="28"/>
        </w:rPr>
        <w:t>Лельхов</w:t>
      </w:r>
    </w:p>
    <w:sectPr w:rsidR="00121F40" w:rsidSect="00F85D68">
      <w:headerReference w:type="default" r:id="rId8"/>
      <w:pgSz w:w="11906" w:h="16838"/>
      <w:pgMar w:top="1418" w:right="1276" w:bottom="1134" w:left="1559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54C" w:rsidRDefault="00E9754C" w:rsidP="001E2B69">
      <w:pPr>
        <w:spacing w:after="0"/>
      </w:pPr>
      <w:r>
        <w:separator/>
      </w:r>
    </w:p>
  </w:endnote>
  <w:endnote w:type="continuationSeparator" w:id="0">
    <w:p w:rsidR="00E9754C" w:rsidRDefault="00E9754C" w:rsidP="001E2B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54C" w:rsidRDefault="00E9754C" w:rsidP="001E2B69">
      <w:pPr>
        <w:spacing w:after="0"/>
      </w:pPr>
      <w:r>
        <w:separator/>
      </w:r>
    </w:p>
  </w:footnote>
  <w:footnote w:type="continuationSeparator" w:id="0">
    <w:p w:rsidR="00E9754C" w:rsidRDefault="00E9754C" w:rsidP="001E2B6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62870"/>
      <w:docPartObj>
        <w:docPartGallery w:val="Page Numbers (Top of Page)"/>
        <w:docPartUnique/>
      </w:docPartObj>
    </w:sdtPr>
    <w:sdtContent>
      <w:p w:rsidR="00677166" w:rsidRDefault="00333DEA">
        <w:pPr>
          <w:pStyle w:val="a7"/>
          <w:jc w:val="center"/>
        </w:pPr>
        <w:r>
          <w:fldChar w:fldCharType="begin"/>
        </w:r>
        <w:r w:rsidR="00090F5E">
          <w:instrText xml:space="preserve"> PAGE   \* MERGEFORMAT </w:instrText>
        </w:r>
        <w:r>
          <w:fldChar w:fldCharType="separate"/>
        </w:r>
        <w:r w:rsidR="001709C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77166" w:rsidRDefault="0067716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7E6"/>
    <w:multiLevelType w:val="hybridMultilevel"/>
    <w:tmpl w:val="F1BE87D2"/>
    <w:lvl w:ilvl="0" w:tplc="D69EF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03797"/>
    <w:multiLevelType w:val="multilevel"/>
    <w:tmpl w:val="D6F2A5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15AEE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124C3264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1A709E"/>
    <w:multiLevelType w:val="hybridMultilevel"/>
    <w:tmpl w:val="ABE86A62"/>
    <w:lvl w:ilvl="0" w:tplc="B37E78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640AA9"/>
    <w:multiLevelType w:val="multilevel"/>
    <w:tmpl w:val="40183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F84ADD"/>
    <w:multiLevelType w:val="multilevel"/>
    <w:tmpl w:val="3F4A79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D444734"/>
    <w:multiLevelType w:val="hybridMultilevel"/>
    <w:tmpl w:val="9AA08E4A"/>
    <w:lvl w:ilvl="0" w:tplc="53B83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72DB6"/>
    <w:multiLevelType w:val="hybridMultilevel"/>
    <w:tmpl w:val="043A5FB6"/>
    <w:lvl w:ilvl="0" w:tplc="8A90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E56B65"/>
    <w:multiLevelType w:val="multilevel"/>
    <w:tmpl w:val="94807C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9A1CAC"/>
    <w:multiLevelType w:val="hybridMultilevel"/>
    <w:tmpl w:val="69A448FE"/>
    <w:lvl w:ilvl="0" w:tplc="0192BC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6C5199E"/>
    <w:multiLevelType w:val="hybridMultilevel"/>
    <w:tmpl w:val="241C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A05428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849177D"/>
    <w:multiLevelType w:val="hybridMultilevel"/>
    <w:tmpl w:val="50C406D8"/>
    <w:lvl w:ilvl="0" w:tplc="BFE8B6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94B1FD5"/>
    <w:multiLevelType w:val="hybridMultilevel"/>
    <w:tmpl w:val="2592A6F0"/>
    <w:lvl w:ilvl="0" w:tplc="BCE07D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6D2D2DC2"/>
    <w:multiLevelType w:val="multilevel"/>
    <w:tmpl w:val="6C4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0E6119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1"/>
  </w:num>
  <w:num w:numId="5">
    <w:abstractNumId w:val="4"/>
  </w:num>
  <w:num w:numId="6">
    <w:abstractNumId w:val="14"/>
  </w:num>
  <w:num w:numId="7">
    <w:abstractNumId w:val="0"/>
  </w:num>
  <w:num w:numId="8">
    <w:abstractNumId w:val="5"/>
  </w:num>
  <w:num w:numId="9">
    <w:abstractNumId w:val="2"/>
  </w:num>
  <w:num w:numId="10">
    <w:abstractNumId w:val="8"/>
  </w:num>
  <w:num w:numId="11">
    <w:abstractNumId w:val="16"/>
  </w:num>
  <w:num w:numId="12">
    <w:abstractNumId w:val="6"/>
  </w:num>
  <w:num w:numId="13">
    <w:abstractNumId w:val="10"/>
  </w:num>
  <w:num w:numId="14">
    <w:abstractNumId w:val="3"/>
  </w:num>
  <w:num w:numId="15">
    <w:abstractNumId w:val="13"/>
  </w:num>
  <w:num w:numId="16">
    <w:abstractNumId w:val="12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056"/>
    <w:rsid w:val="00003911"/>
    <w:rsid w:val="00011C09"/>
    <w:rsid w:val="0001708D"/>
    <w:rsid w:val="000277F7"/>
    <w:rsid w:val="000414CD"/>
    <w:rsid w:val="000523FA"/>
    <w:rsid w:val="00090F5E"/>
    <w:rsid w:val="00091319"/>
    <w:rsid w:val="00095F35"/>
    <w:rsid w:val="000A03F2"/>
    <w:rsid w:val="000B25F0"/>
    <w:rsid w:val="000B3F56"/>
    <w:rsid w:val="000C5C05"/>
    <w:rsid w:val="000E41B3"/>
    <w:rsid w:val="00102E6C"/>
    <w:rsid w:val="001117C0"/>
    <w:rsid w:val="00113C18"/>
    <w:rsid w:val="00121F40"/>
    <w:rsid w:val="0015469F"/>
    <w:rsid w:val="00157CE6"/>
    <w:rsid w:val="001709C5"/>
    <w:rsid w:val="001711D1"/>
    <w:rsid w:val="001770C4"/>
    <w:rsid w:val="001928BA"/>
    <w:rsid w:val="001C4ECD"/>
    <w:rsid w:val="001D2E44"/>
    <w:rsid w:val="001E2B69"/>
    <w:rsid w:val="001F13C3"/>
    <w:rsid w:val="0022394D"/>
    <w:rsid w:val="002251E4"/>
    <w:rsid w:val="00253ACE"/>
    <w:rsid w:val="00274754"/>
    <w:rsid w:val="00277B58"/>
    <w:rsid w:val="00292469"/>
    <w:rsid w:val="00294691"/>
    <w:rsid w:val="002A785D"/>
    <w:rsid w:val="002C2EA0"/>
    <w:rsid w:val="002C7CE8"/>
    <w:rsid w:val="002E364D"/>
    <w:rsid w:val="002F025C"/>
    <w:rsid w:val="002F1109"/>
    <w:rsid w:val="0031634E"/>
    <w:rsid w:val="00330025"/>
    <w:rsid w:val="0033234A"/>
    <w:rsid w:val="003335D1"/>
    <w:rsid w:val="00333DEA"/>
    <w:rsid w:val="0037347B"/>
    <w:rsid w:val="0038117D"/>
    <w:rsid w:val="00390A2A"/>
    <w:rsid w:val="00394B93"/>
    <w:rsid w:val="003D4301"/>
    <w:rsid w:val="003D5732"/>
    <w:rsid w:val="003D6BDC"/>
    <w:rsid w:val="003D75A8"/>
    <w:rsid w:val="003F0579"/>
    <w:rsid w:val="00412391"/>
    <w:rsid w:val="004216A1"/>
    <w:rsid w:val="004227B8"/>
    <w:rsid w:val="00426EB4"/>
    <w:rsid w:val="00440673"/>
    <w:rsid w:val="00457114"/>
    <w:rsid w:val="0047234C"/>
    <w:rsid w:val="00473E1B"/>
    <w:rsid w:val="00481056"/>
    <w:rsid w:val="00491DEB"/>
    <w:rsid w:val="004923D2"/>
    <w:rsid w:val="0049597A"/>
    <w:rsid w:val="004966CF"/>
    <w:rsid w:val="004A6AEC"/>
    <w:rsid w:val="004B5833"/>
    <w:rsid w:val="004C1A9D"/>
    <w:rsid w:val="004C2E76"/>
    <w:rsid w:val="004C5A13"/>
    <w:rsid w:val="004D205F"/>
    <w:rsid w:val="004D48E4"/>
    <w:rsid w:val="004F0380"/>
    <w:rsid w:val="004F0D7E"/>
    <w:rsid w:val="004F1FB5"/>
    <w:rsid w:val="004F4A18"/>
    <w:rsid w:val="005206F7"/>
    <w:rsid w:val="0052566E"/>
    <w:rsid w:val="005300D2"/>
    <w:rsid w:val="005621D0"/>
    <w:rsid w:val="00566AC4"/>
    <w:rsid w:val="005739E3"/>
    <w:rsid w:val="005739F4"/>
    <w:rsid w:val="00587896"/>
    <w:rsid w:val="005928B3"/>
    <w:rsid w:val="005C4B54"/>
    <w:rsid w:val="005D3188"/>
    <w:rsid w:val="0060331B"/>
    <w:rsid w:val="006103F4"/>
    <w:rsid w:val="00614AEC"/>
    <w:rsid w:val="00616C87"/>
    <w:rsid w:val="006222CC"/>
    <w:rsid w:val="006268D6"/>
    <w:rsid w:val="00627C92"/>
    <w:rsid w:val="006509F7"/>
    <w:rsid w:val="006566DC"/>
    <w:rsid w:val="00656AAE"/>
    <w:rsid w:val="00660270"/>
    <w:rsid w:val="0066627C"/>
    <w:rsid w:val="00677166"/>
    <w:rsid w:val="006843FC"/>
    <w:rsid w:val="00684D82"/>
    <w:rsid w:val="0068570E"/>
    <w:rsid w:val="00694DD7"/>
    <w:rsid w:val="006A17BC"/>
    <w:rsid w:val="006B5F78"/>
    <w:rsid w:val="006B7578"/>
    <w:rsid w:val="006C3358"/>
    <w:rsid w:val="006C7691"/>
    <w:rsid w:val="006F5FB6"/>
    <w:rsid w:val="00716DFC"/>
    <w:rsid w:val="00727801"/>
    <w:rsid w:val="0073014C"/>
    <w:rsid w:val="00737FD9"/>
    <w:rsid w:val="00760921"/>
    <w:rsid w:val="00764605"/>
    <w:rsid w:val="007711BF"/>
    <w:rsid w:val="00773A1E"/>
    <w:rsid w:val="007743FE"/>
    <w:rsid w:val="007831E5"/>
    <w:rsid w:val="007B4E05"/>
    <w:rsid w:val="007B6066"/>
    <w:rsid w:val="007B7E51"/>
    <w:rsid w:val="007C2310"/>
    <w:rsid w:val="007D3FAD"/>
    <w:rsid w:val="007D7FDA"/>
    <w:rsid w:val="007F3C4B"/>
    <w:rsid w:val="007F6956"/>
    <w:rsid w:val="0080590D"/>
    <w:rsid w:val="00815F87"/>
    <w:rsid w:val="00816E7B"/>
    <w:rsid w:val="00817189"/>
    <w:rsid w:val="0081749D"/>
    <w:rsid w:val="00832014"/>
    <w:rsid w:val="00834A93"/>
    <w:rsid w:val="00867E3E"/>
    <w:rsid w:val="008A4CAB"/>
    <w:rsid w:val="008C425A"/>
    <w:rsid w:val="008D14E6"/>
    <w:rsid w:val="008E2EA4"/>
    <w:rsid w:val="008E3216"/>
    <w:rsid w:val="008F1653"/>
    <w:rsid w:val="008F29DC"/>
    <w:rsid w:val="00914E55"/>
    <w:rsid w:val="00931FD8"/>
    <w:rsid w:val="00937700"/>
    <w:rsid w:val="00940B93"/>
    <w:rsid w:val="00942949"/>
    <w:rsid w:val="009434A2"/>
    <w:rsid w:val="009565CD"/>
    <w:rsid w:val="0097481E"/>
    <w:rsid w:val="009752CF"/>
    <w:rsid w:val="00980255"/>
    <w:rsid w:val="00994D09"/>
    <w:rsid w:val="009C0FA2"/>
    <w:rsid w:val="009E073A"/>
    <w:rsid w:val="009E7F68"/>
    <w:rsid w:val="00A02880"/>
    <w:rsid w:val="00A050D3"/>
    <w:rsid w:val="00A30EB5"/>
    <w:rsid w:val="00A33E7E"/>
    <w:rsid w:val="00A5276D"/>
    <w:rsid w:val="00A54C28"/>
    <w:rsid w:val="00A755F1"/>
    <w:rsid w:val="00A76AB6"/>
    <w:rsid w:val="00A77A4F"/>
    <w:rsid w:val="00A80DE9"/>
    <w:rsid w:val="00A87A1E"/>
    <w:rsid w:val="00A93422"/>
    <w:rsid w:val="00AB2430"/>
    <w:rsid w:val="00AB2B47"/>
    <w:rsid w:val="00AE15BC"/>
    <w:rsid w:val="00AF05EC"/>
    <w:rsid w:val="00AF28E8"/>
    <w:rsid w:val="00AF43FC"/>
    <w:rsid w:val="00B100D2"/>
    <w:rsid w:val="00B16348"/>
    <w:rsid w:val="00B20EC3"/>
    <w:rsid w:val="00B44FBD"/>
    <w:rsid w:val="00B705A1"/>
    <w:rsid w:val="00B70AEE"/>
    <w:rsid w:val="00B720BC"/>
    <w:rsid w:val="00B83A72"/>
    <w:rsid w:val="00B97CA4"/>
    <w:rsid w:val="00BC2DFF"/>
    <w:rsid w:val="00BD1F86"/>
    <w:rsid w:val="00BD27B9"/>
    <w:rsid w:val="00C12939"/>
    <w:rsid w:val="00C15D88"/>
    <w:rsid w:val="00C516B5"/>
    <w:rsid w:val="00C85CC6"/>
    <w:rsid w:val="00C9149A"/>
    <w:rsid w:val="00CA018D"/>
    <w:rsid w:val="00CA5454"/>
    <w:rsid w:val="00CA549E"/>
    <w:rsid w:val="00CD00FC"/>
    <w:rsid w:val="00CD3EFE"/>
    <w:rsid w:val="00CF1B68"/>
    <w:rsid w:val="00D03E8E"/>
    <w:rsid w:val="00D13228"/>
    <w:rsid w:val="00D26A94"/>
    <w:rsid w:val="00D26D9A"/>
    <w:rsid w:val="00D460BB"/>
    <w:rsid w:val="00D5578C"/>
    <w:rsid w:val="00D564F2"/>
    <w:rsid w:val="00D70A8B"/>
    <w:rsid w:val="00D71088"/>
    <w:rsid w:val="00D76DDF"/>
    <w:rsid w:val="00D81EEF"/>
    <w:rsid w:val="00D875CA"/>
    <w:rsid w:val="00D94A4F"/>
    <w:rsid w:val="00DA29A3"/>
    <w:rsid w:val="00DA2BB5"/>
    <w:rsid w:val="00DA4EC7"/>
    <w:rsid w:val="00DA6B4D"/>
    <w:rsid w:val="00DB0BFC"/>
    <w:rsid w:val="00DB6D9C"/>
    <w:rsid w:val="00DD2C41"/>
    <w:rsid w:val="00DE2B35"/>
    <w:rsid w:val="00DF1DC7"/>
    <w:rsid w:val="00DF6398"/>
    <w:rsid w:val="00DF651E"/>
    <w:rsid w:val="00E000C4"/>
    <w:rsid w:val="00E02EA3"/>
    <w:rsid w:val="00E05A8D"/>
    <w:rsid w:val="00E12CD5"/>
    <w:rsid w:val="00E227DC"/>
    <w:rsid w:val="00E30C36"/>
    <w:rsid w:val="00E32648"/>
    <w:rsid w:val="00E35E1A"/>
    <w:rsid w:val="00E43BB5"/>
    <w:rsid w:val="00E57011"/>
    <w:rsid w:val="00E644CE"/>
    <w:rsid w:val="00E77C72"/>
    <w:rsid w:val="00E9754C"/>
    <w:rsid w:val="00E97F2A"/>
    <w:rsid w:val="00EA6A08"/>
    <w:rsid w:val="00EB528A"/>
    <w:rsid w:val="00EB546C"/>
    <w:rsid w:val="00EB67A9"/>
    <w:rsid w:val="00EC28C4"/>
    <w:rsid w:val="00ED4885"/>
    <w:rsid w:val="00EE0F03"/>
    <w:rsid w:val="00EF17C0"/>
    <w:rsid w:val="00F1491A"/>
    <w:rsid w:val="00F25920"/>
    <w:rsid w:val="00F3456A"/>
    <w:rsid w:val="00F36111"/>
    <w:rsid w:val="00F43F5D"/>
    <w:rsid w:val="00F4415A"/>
    <w:rsid w:val="00F638B3"/>
    <w:rsid w:val="00F85D68"/>
    <w:rsid w:val="00FA5838"/>
    <w:rsid w:val="00FD40DB"/>
    <w:rsid w:val="00FD4B9D"/>
    <w:rsid w:val="00FE2E3C"/>
    <w:rsid w:val="00FF1F50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FDA"/>
    <w:pPr>
      <w:ind w:left="720"/>
      <w:contextualSpacing/>
    </w:pPr>
  </w:style>
  <w:style w:type="character" w:styleId="a4">
    <w:name w:val="Hyperlink"/>
    <w:basedOn w:val="a0"/>
    <w:rsid w:val="00B705A1"/>
    <w:rPr>
      <w:rFonts w:cs="Times New Roman"/>
      <w:color w:val="0000FF"/>
      <w:u w:val="single"/>
    </w:rPr>
  </w:style>
  <w:style w:type="paragraph" w:styleId="a5">
    <w:name w:val="footer"/>
    <w:basedOn w:val="a"/>
    <w:link w:val="a6"/>
    <w:rsid w:val="00B705A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rsid w:val="00B705A1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1E2B6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1E2B69"/>
  </w:style>
  <w:style w:type="paragraph" w:styleId="a9">
    <w:name w:val="Normal (Web)"/>
    <w:basedOn w:val="a"/>
    <w:uiPriority w:val="99"/>
    <w:rsid w:val="00121F40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1F40"/>
    <w:pPr>
      <w:autoSpaceDE w:val="0"/>
      <w:autoSpaceDN w:val="0"/>
      <w:adjustRightInd w:val="0"/>
      <w:spacing w:after="0" w:afterAutospacing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121F40"/>
    <w:rPr>
      <w:b/>
      <w:bCs/>
    </w:rPr>
  </w:style>
  <w:style w:type="paragraph" w:styleId="ab">
    <w:name w:val="Body Text"/>
    <w:basedOn w:val="a"/>
    <w:link w:val="ac"/>
    <w:rsid w:val="007B7E51"/>
    <w:pPr>
      <w:spacing w:after="12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B7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931FD8"/>
    <w:pPr>
      <w:spacing w:after="0" w:afterAutospacing="0"/>
      <w:ind w:firstLine="0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unhideWhenUsed/>
    <w:rsid w:val="00E000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00C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27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37D2A-3626-4079-A0D1-A3EC1481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3396</Words>
  <Characters>19359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TroickayaNM</dc:creator>
  <cp:lastModifiedBy>Guzenko</cp:lastModifiedBy>
  <cp:revision>47</cp:revision>
  <cp:lastPrinted>2014-02-27T06:12:00Z</cp:lastPrinted>
  <dcterms:created xsi:type="dcterms:W3CDTF">2014-08-11T04:29:00Z</dcterms:created>
  <dcterms:modified xsi:type="dcterms:W3CDTF">2016-01-27T05:55:00Z</dcterms:modified>
</cp:coreProperties>
</file>